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3E9B6" w14:textId="77777777" w:rsidR="005173AA" w:rsidRPr="00327BA2" w:rsidRDefault="005173AA" w:rsidP="008E10CF">
      <w:pPr>
        <w:spacing w:after="0"/>
        <w:rPr>
          <w:rFonts w:ascii="Verdana" w:hAnsi="Verdana"/>
          <w:sz w:val="24"/>
          <w:szCs w:val="24"/>
        </w:rPr>
      </w:pPr>
      <w:bookmarkStart w:id="0" w:name="_Hlk41741714"/>
      <w:bookmarkEnd w:id="0"/>
    </w:p>
    <w:p w14:paraId="6B65EE68" w14:textId="77777777" w:rsidR="008E10CF" w:rsidRDefault="008E10CF" w:rsidP="00E96C1A">
      <w:pPr>
        <w:spacing w:after="0"/>
        <w:jc w:val="center"/>
        <w:rPr>
          <w:rFonts w:ascii="Verdana" w:hAnsi="Verdana"/>
          <w:sz w:val="24"/>
          <w:szCs w:val="24"/>
        </w:rPr>
      </w:pPr>
      <w:r>
        <w:rPr>
          <w:rFonts w:ascii="Verdana" w:hAnsi="Verdana"/>
          <w:noProof/>
          <w:sz w:val="24"/>
          <w:szCs w:val="24"/>
        </w:rPr>
        <w:drawing>
          <wp:inline distT="0" distB="0" distL="0" distR="0" wp14:anchorId="6BD07D81" wp14:editId="4839FE8C">
            <wp:extent cx="6543053" cy="1406277"/>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FullMastLogoSNSV6-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7384" cy="1484582"/>
                    </a:xfrm>
                    <a:prstGeom prst="rect">
                      <a:avLst/>
                    </a:prstGeom>
                  </pic:spPr>
                </pic:pic>
              </a:graphicData>
            </a:graphic>
          </wp:inline>
        </w:drawing>
      </w:r>
    </w:p>
    <w:p w14:paraId="5600D06E" w14:textId="77777777" w:rsidR="008E10CF" w:rsidRDefault="008E10CF" w:rsidP="005173AA">
      <w:pPr>
        <w:spacing w:after="0"/>
        <w:rPr>
          <w:rFonts w:ascii="Verdana" w:hAnsi="Verdana"/>
          <w:sz w:val="24"/>
          <w:szCs w:val="24"/>
        </w:rPr>
      </w:pPr>
    </w:p>
    <w:p w14:paraId="4D5F45F0" w14:textId="12429492" w:rsidR="00D42740" w:rsidRDefault="00926C95" w:rsidP="00CF1C36">
      <w:pPr>
        <w:spacing w:after="0"/>
        <w:jc w:val="right"/>
        <w:rPr>
          <w:rFonts w:ascii="Verdana" w:hAnsi="Verdana"/>
          <w:sz w:val="24"/>
          <w:szCs w:val="24"/>
        </w:rPr>
      </w:pPr>
      <w:r>
        <w:rPr>
          <w:rFonts w:ascii="Verdana" w:hAnsi="Verdana"/>
          <w:sz w:val="24"/>
          <w:szCs w:val="24"/>
        </w:rPr>
        <w:t xml:space="preserve">SCIENCE </w:t>
      </w:r>
      <w:r w:rsidR="005173AA" w:rsidRPr="00327BA2">
        <w:rPr>
          <w:rFonts w:ascii="Verdana" w:hAnsi="Verdana"/>
          <w:sz w:val="24"/>
          <w:szCs w:val="24"/>
        </w:rPr>
        <w:t xml:space="preserve">NEWS </w:t>
      </w:r>
      <w:r w:rsidR="001442BC">
        <w:rPr>
          <w:rFonts w:ascii="Verdana" w:hAnsi="Verdana"/>
          <w:sz w:val="24"/>
          <w:szCs w:val="24"/>
        </w:rPr>
        <w:t>CONTENT</w:t>
      </w:r>
    </w:p>
    <w:p w14:paraId="2EBC9806" w14:textId="3845C322" w:rsidR="00D42740" w:rsidRDefault="00D42740" w:rsidP="00CF1C36">
      <w:pPr>
        <w:spacing w:after="0"/>
        <w:jc w:val="right"/>
        <w:rPr>
          <w:rFonts w:ascii="Verdana" w:hAnsi="Verdana"/>
          <w:sz w:val="24"/>
          <w:szCs w:val="24"/>
        </w:rPr>
      </w:pPr>
      <w:r>
        <w:rPr>
          <w:rFonts w:ascii="Verdana" w:hAnsi="Verdana"/>
          <w:sz w:val="24"/>
          <w:szCs w:val="24"/>
        </w:rPr>
        <w:t xml:space="preserve">FOR IMMEDIATE </w:t>
      </w:r>
      <w:r w:rsidR="005173AA" w:rsidRPr="00327BA2">
        <w:rPr>
          <w:rFonts w:ascii="Verdana" w:hAnsi="Verdana"/>
          <w:sz w:val="24"/>
          <w:szCs w:val="24"/>
        </w:rPr>
        <w:t>RELEASE</w:t>
      </w:r>
    </w:p>
    <w:p w14:paraId="2B1BBA6C" w14:textId="4CBF2137" w:rsidR="005173AA" w:rsidRDefault="005173AA" w:rsidP="00CF1C36">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p>
    <w:p w14:paraId="58DE3288" w14:textId="0D51735A" w:rsidR="005173AA" w:rsidRPr="00896EDD" w:rsidRDefault="00D633FB" w:rsidP="005173AA">
      <w:pPr>
        <w:spacing w:after="0"/>
        <w:rPr>
          <w:rFonts w:cstheme="minorHAnsi"/>
          <w:sz w:val="24"/>
          <w:szCs w:val="24"/>
        </w:rPr>
      </w:pPr>
      <w:r w:rsidRPr="00896EDD">
        <w:rPr>
          <w:rFonts w:cstheme="minorHAnsi"/>
          <w:sz w:val="24"/>
          <w:szCs w:val="24"/>
        </w:rPr>
        <w:t>Ju</w:t>
      </w:r>
      <w:r w:rsidR="00896EDD" w:rsidRPr="00896EDD">
        <w:rPr>
          <w:rFonts w:cstheme="minorHAnsi"/>
          <w:sz w:val="24"/>
          <w:szCs w:val="24"/>
        </w:rPr>
        <w:t>ly 3</w:t>
      </w:r>
      <w:r w:rsidRPr="00896EDD">
        <w:rPr>
          <w:rFonts w:cstheme="minorHAnsi"/>
          <w:sz w:val="24"/>
          <w:szCs w:val="24"/>
        </w:rPr>
        <w:t>, 2020</w:t>
      </w:r>
    </w:p>
    <w:p w14:paraId="2597D47A" w14:textId="77777777" w:rsidR="00CF1C36" w:rsidRDefault="005173AA" w:rsidP="005173AA">
      <w:pPr>
        <w:spacing w:after="0"/>
        <w:rPr>
          <w:rFonts w:eastAsia="Times New Roman" w:cstheme="minorHAnsi"/>
          <w:sz w:val="24"/>
          <w:szCs w:val="24"/>
          <w:shd w:val="clear" w:color="auto" w:fill="FFFFFF"/>
        </w:rPr>
      </w:pPr>
      <w:r w:rsidRPr="00896EDD">
        <w:rPr>
          <w:rFonts w:eastAsia="Times New Roman" w:cstheme="minorHAnsi"/>
          <w:color w:val="333333"/>
          <w:sz w:val="24"/>
          <w:szCs w:val="24"/>
          <w:shd w:val="clear" w:color="auto" w:fill="FFFFFF"/>
        </w:rPr>
        <w:t>By </w:t>
      </w:r>
      <w:r w:rsidR="005F3F0F" w:rsidRPr="00896EDD">
        <w:rPr>
          <w:rFonts w:eastAsia="Times New Roman" w:cstheme="minorHAnsi"/>
          <w:sz w:val="24"/>
          <w:szCs w:val="24"/>
          <w:shd w:val="clear" w:color="auto" w:fill="FFFFFF"/>
        </w:rPr>
        <w:t>Rosalie Marion Bliss</w:t>
      </w:r>
    </w:p>
    <w:p w14:paraId="631DD272" w14:textId="78851C33" w:rsidR="00CF1C36" w:rsidRPr="00CF1C36" w:rsidRDefault="00CF1C36" w:rsidP="005173AA">
      <w:pPr>
        <w:spacing w:after="0"/>
        <w:rPr>
          <w:rFonts w:eastAsia="Times New Roman" w:cstheme="minorHAnsi"/>
          <w:sz w:val="24"/>
          <w:szCs w:val="24"/>
          <w:shd w:val="clear" w:color="auto" w:fill="FFFFFF"/>
        </w:rPr>
      </w:pPr>
      <w:r w:rsidRPr="00CF1C36">
        <w:rPr>
          <w:rFonts w:eastAsia="Times New Roman" w:cstheme="minorHAnsi"/>
          <w:sz w:val="24"/>
          <w:szCs w:val="24"/>
          <w:shd w:val="clear" w:color="auto" w:fill="FFFFFF"/>
        </w:rPr>
        <w:t>MA Journalism and Public Affairs</w:t>
      </w:r>
    </w:p>
    <w:p w14:paraId="3E437197" w14:textId="39731339" w:rsidR="00896EDD" w:rsidRPr="00896EDD" w:rsidRDefault="00896EDD" w:rsidP="005173AA">
      <w:pPr>
        <w:spacing w:after="0"/>
        <w:rPr>
          <w:rFonts w:eastAsia="Times New Roman" w:cstheme="minorHAnsi"/>
          <w:sz w:val="24"/>
          <w:szCs w:val="24"/>
          <w:shd w:val="clear" w:color="auto" w:fill="FFFFFF"/>
        </w:rPr>
      </w:pPr>
      <w:r w:rsidRPr="00896EDD">
        <w:rPr>
          <w:rFonts w:eastAsia="Times New Roman" w:cstheme="minorHAnsi"/>
          <w:color w:val="333333"/>
          <w:sz w:val="24"/>
          <w:szCs w:val="24"/>
        </w:rPr>
        <w:t>rmarionbliss@gmail.com</w:t>
      </w:r>
    </w:p>
    <w:p w14:paraId="7717E60F" w14:textId="0BF6DECD" w:rsidR="00896EDD" w:rsidRPr="00896EDD" w:rsidRDefault="00896EDD" w:rsidP="005173AA">
      <w:pPr>
        <w:spacing w:after="0"/>
        <w:rPr>
          <w:rFonts w:eastAsia="Times New Roman" w:cstheme="minorHAnsi"/>
          <w:color w:val="333333"/>
          <w:sz w:val="24"/>
          <w:szCs w:val="24"/>
        </w:rPr>
      </w:pPr>
      <w:r w:rsidRPr="00896EDD">
        <w:rPr>
          <w:rFonts w:cstheme="minorHAnsi"/>
          <w:sz w:val="24"/>
          <w:szCs w:val="24"/>
        </w:rPr>
        <w:t xml:space="preserve">239-289-5823 </w:t>
      </w:r>
      <w:r>
        <w:rPr>
          <w:rFonts w:cstheme="minorHAnsi"/>
          <w:sz w:val="24"/>
          <w:szCs w:val="24"/>
        </w:rPr>
        <w:t>mobile</w:t>
      </w:r>
    </w:p>
    <w:p w14:paraId="480B9D05" w14:textId="470F35E8" w:rsidR="007E1226" w:rsidRPr="00896EDD" w:rsidRDefault="00F44233" w:rsidP="005173AA">
      <w:pPr>
        <w:spacing w:after="0"/>
        <w:rPr>
          <w:rFonts w:eastAsia="Times New Roman" w:cstheme="minorHAnsi"/>
          <w:color w:val="333333"/>
          <w:sz w:val="24"/>
          <w:szCs w:val="24"/>
        </w:rPr>
      </w:pPr>
      <w:hyperlink r:id="rId8" w:history="1">
        <w:r w:rsidR="007E1226" w:rsidRPr="00896EDD">
          <w:rPr>
            <w:rStyle w:val="Hyperlink"/>
            <w:rFonts w:eastAsia="Times New Roman" w:cstheme="minorHAnsi"/>
            <w:sz w:val="24"/>
            <w:szCs w:val="24"/>
          </w:rPr>
          <w:t>www.ScienceNewsService.com</w:t>
        </w:r>
      </w:hyperlink>
    </w:p>
    <w:p w14:paraId="7B4FC31D" w14:textId="219EF310" w:rsidR="006331B5" w:rsidRDefault="005173AA" w:rsidP="005173AA">
      <w:pPr>
        <w:spacing w:after="0"/>
        <w:rPr>
          <w:rFonts w:ascii="Verdana" w:eastAsia="Times New Roman" w:hAnsi="Verdana" w:cs="Helvetica"/>
          <w:color w:val="333333"/>
          <w:sz w:val="24"/>
          <w:szCs w:val="24"/>
        </w:rPr>
      </w:pPr>
      <w:r w:rsidRPr="005D4942">
        <w:rPr>
          <w:rFonts w:ascii="Helvetica" w:eastAsia="Times New Roman" w:hAnsi="Helvetica" w:cs="Helvetica"/>
          <w:color w:val="333333"/>
          <w:sz w:val="20"/>
          <w:szCs w:val="20"/>
        </w:rPr>
        <w:br/>
      </w:r>
    </w:p>
    <w:p w14:paraId="2CBC66EC" w14:textId="57D5B874" w:rsidR="00200566" w:rsidRDefault="00200566">
      <w:pPr>
        <w:rPr>
          <w:rFonts w:ascii="Verdana" w:eastAsia="Times New Roman" w:hAnsi="Verdana" w:cs="Helvetica"/>
          <w:b/>
          <w:color w:val="333333"/>
          <w:sz w:val="24"/>
          <w:szCs w:val="24"/>
        </w:rPr>
      </w:pPr>
      <w:r>
        <w:rPr>
          <w:rFonts w:ascii="Verdana" w:eastAsia="Times New Roman" w:hAnsi="Verdana" w:cs="Helvetica"/>
          <w:b/>
          <w:color w:val="333333"/>
          <w:sz w:val="24"/>
          <w:szCs w:val="24"/>
        </w:rPr>
        <w:br w:type="page"/>
      </w:r>
    </w:p>
    <w:p w14:paraId="121E3D6A" w14:textId="77777777" w:rsidR="00441426" w:rsidRDefault="0037421E" w:rsidP="00200566">
      <w:pPr>
        <w:rPr>
          <w:rFonts w:ascii="Verdana" w:hAnsi="Verdana"/>
          <w:b/>
          <w:bCs/>
          <w:sz w:val="24"/>
          <w:szCs w:val="24"/>
        </w:rPr>
      </w:pPr>
      <w:r w:rsidRPr="00441426">
        <w:rPr>
          <w:rFonts w:ascii="Verdana" w:hAnsi="Verdana"/>
          <w:b/>
          <w:bCs/>
          <w:sz w:val="24"/>
          <w:szCs w:val="24"/>
        </w:rPr>
        <w:lastRenderedPageBreak/>
        <w:t xml:space="preserve">HEADLINE: </w:t>
      </w:r>
    </w:p>
    <w:p w14:paraId="3931D782" w14:textId="471F4DED" w:rsidR="00441426" w:rsidRPr="00F70F9E" w:rsidRDefault="00DA55AD" w:rsidP="00441426">
      <w:pPr>
        <w:jc w:val="center"/>
        <w:rPr>
          <w:rFonts w:ascii="Verdana" w:hAnsi="Verdana"/>
          <w:b/>
          <w:bCs/>
        </w:rPr>
      </w:pPr>
      <w:r w:rsidRPr="00F70F9E">
        <w:rPr>
          <w:rFonts w:ascii="Verdana" w:hAnsi="Verdana"/>
          <w:b/>
          <w:bCs/>
        </w:rPr>
        <w:t xml:space="preserve">The </w:t>
      </w:r>
      <w:r w:rsidR="00200566" w:rsidRPr="00F70F9E">
        <w:rPr>
          <w:rFonts w:ascii="Verdana" w:hAnsi="Verdana"/>
          <w:b/>
          <w:bCs/>
        </w:rPr>
        <w:t>European Union</w:t>
      </w:r>
      <w:r w:rsidR="00441426" w:rsidRPr="00F70F9E">
        <w:rPr>
          <w:rFonts w:ascii="Verdana" w:hAnsi="Verdana"/>
          <w:b/>
          <w:bCs/>
        </w:rPr>
        <w:t xml:space="preserve"> Flatten</w:t>
      </w:r>
      <w:r w:rsidRPr="00F70F9E">
        <w:rPr>
          <w:rFonts w:ascii="Verdana" w:hAnsi="Verdana"/>
          <w:b/>
          <w:bCs/>
        </w:rPr>
        <w:t>ed the C</w:t>
      </w:r>
      <w:r w:rsidR="00200566" w:rsidRPr="00F70F9E">
        <w:rPr>
          <w:rFonts w:ascii="Verdana" w:hAnsi="Verdana"/>
          <w:b/>
          <w:bCs/>
        </w:rPr>
        <w:t>urve</w:t>
      </w:r>
    </w:p>
    <w:p w14:paraId="7A1E2777" w14:textId="4A05998A" w:rsidR="00200566" w:rsidRPr="00F70F9E" w:rsidRDefault="00200566" w:rsidP="00441426">
      <w:pPr>
        <w:jc w:val="center"/>
        <w:rPr>
          <w:rFonts w:ascii="Verdana" w:hAnsi="Verdana"/>
          <w:b/>
          <w:bCs/>
        </w:rPr>
      </w:pPr>
      <w:r w:rsidRPr="00F70F9E">
        <w:rPr>
          <w:rFonts w:ascii="Verdana" w:hAnsi="Verdana"/>
          <w:b/>
          <w:bCs/>
        </w:rPr>
        <w:t xml:space="preserve">Using </w:t>
      </w:r>
      <w:r w:rsidR="00DA55AD" w:rsidRPr="00F70F9E">
        <w:rPr>
          <w:rFonts w:ascii="Verdana" w:hAnsi="Verdana"/>
          <w:b/>
          <w:bCs/>
        </w:rPr>
        <w:t xml:space="preserve">a </w:t>
      </w:r>
      <w:r w:rsidRPr="00F70F9E">
        <w:rPr>
          <w:rFonts w:ascii="Verdana" w:hAnsi="Verdana"/>
          <w:b/>
          <w:bCs/>
        </w:rPr>
        <w:t>Collective-Protection Strategy</w:t>
      </w:r>
    </w:p>
    <w:p w14:paraId="46534A72" w14:textId="3155843D" w:rsidR="00BF472C" w:rsidRPr="0078112A" w:rsidRDefault="00200566" w:rsidP="00BF472C">
      <w:pPr>
        <w:spacing w:before="100" w:beforeAutospacing="1" w:after="100" w:afterAutospacing="1" w:line="240" w:lineRule="auto"/>
        <w:ind w:firstLine="720"/>
        <w:rPr>
          <w:rFonts w:ascii="Verdana" w:eastAsia="Times New Roman" w:hAnsi="Verdana" w:cs="Arial"/>
          <w:color w:val="000000" w:themeColor="text1"/>
        </w:rPr>
      </w:pPr>
      <w:r w:rsidRPr="0078112A">
        <w:rPr>
          <w:rFonts w:ascii="Verdana" w:hAnsi="Verdana"/>
          <w:color w:val="000000" w:themeColor="text1"/>
        </w:rPr>
        <w:t>T</w:t>
      </w:r>
      <w:r w:rsidR="00661A0F" w:rsidRPr="0078112A">
        <w:rPr>
          <w:rFonts w:ascii="Verdana" w:hAnsi="Verdana"/>
          <w:color w:val="000000" w:themeColor="text1"/>
        </w:rPr>
        <w:t xml:space="preserve">he </w:t>
      </w:r>
      <w:r w:rsidRPr="0078112A">
        <w:rPr>
          <w:rFonts w:ascii="Verdana" w:hAnsi="Verdana"/>
          <w:color w:val="000000" w:themeColor="text1"/>
        </w:rPr>
        <w:t xml:space="preserve">U.S. </w:t>
      </w:r>
      <w:r w:rsidR="00661A0F" w:rsidRPr="0078112A">
        <w:rPr>
          <w:rFonts w:ascii="Verdana" w:hAnsi="Verdana"/>
          <w:color w:val="000000" w:themeColor="text1"/>
        </w:rPr>
        <w:t>SARS-Cov-2 i</w:t>
      </w:r>
      <w:r w:rsidRPr="0078112A">
        <w:rPr>
          <w:rFonts w:ascii="Verdana" w:hAnsi="Verdana"/>
          <w:color w:val="000000" w:themeColor="text1"/>
        </w:rPr>
        <w:t xml:space="preserve">nfection </w:t>
      </w:r>
      <w:r w:rsidR="00661A0F" w:rsidRPr="0078112A">
        <w:rPr>
          <w:rFonts w:ascii="Verdana" w:hAnsi="Verdana"/>
          <w:color w:val="000000" w:themeColor="text1"/>
        </w:rPr>
        <w:t>r</w:t>
      </w:r>
      <w:r w:rsidRPr="0078112A">
        <w:rPr>
          <w:rFonts w:ascii="Verdana" w:hAnsi="Verdana"/>
          <w:color w:val="000000" w:themeColor="text1"/>
        </w:rPr>
        <w:t>ate climb</w:t>
      </w:r>
      <w:r w:rsidR="00661A0F" w:rsidRPr="0078112A">
        <w:rPr>
          <w:rFonts w:ascii="Verdana" w:hAnsi="Verdana"/>
          <w:color w:val="000000" w:themeColor="text1"/>
        </w:rPr>
        <w:t xml:space="preserve">ed to </w:t>
      </w:r>
      <w:r w:rsidRPr="0078112A">
        <w:rPr>
          <w:rFonts w:ascii="Verdana" w:hAnsi="Verdana"/>
          <w:color w:val="000000" w:themeColor="text1"/>
        </w:rPr>
        <w:t>nearly 15 times that of the European Union (EU) per capita</w:t>
      </w:r>
      <w:r w:rsidR="00661A0F" w:rsidRPr="0078112A">
        <w:rPr>
          <w:rFonts w:ascii="Verdana" w:hAnsi="Verdana"/>
          <w:color w:val="000000" w:themeColor="text1"/>
        </w:rPr>
        <w:t xml:space="preserve"> by </w:t>
      </w:r>
      <w:r w:rsidR="00F70F9E" w:rsidRPr="0078112A">
        <w:rPr>
          <w:rFonts w:ascii="Verdana" w:hAnsi="Verdana"/>
          <w:color w:val="000000" w:themeColor="text1"/>
        </w:rPr>
        <w:t xml:space="preserve">the </w:t>
      </w:r>
      <w:r w:rsidR="00441426" w:rsidRPr="0078112A">
        <w:rPr>
          <w:rFonts w:ascii="Verdana" w:hAnsi="Verdana"/>
          <w:color w:val="000000" w:themeColor="text1"/>
        </w:rPr>
        <w:t xml:space="preserve">end of </w:t>
      </w:r>
      <w:r w:rsidR="00661A0F" w:rsidRPr="0078112A">
        <w:rPr>
          <w:rFonts w:ascii="Verdana" w:hAnsi="Verdana"/>
          <w:color w:val="000000" w:themeColor="text1"/>
        </w:rPr>
        <w:t xml:space="preserve">June. At the same time, the EU’s curve has remained flat since </w:t>
      </w:r>
      <w:r w:rsidR="00BF472C" w:rsidRPr="0078112A">
        <w:rPr>
          <w:rFonts w:ascii="Verdana" w:hAnsi="Verdana"/>
          <w:color w:val="000000" w:themeColor="text1"/>
        </w:rPr>
        <w:t xml:space="preserve">the </w:t>
      </w:r>
      <w:r w:rsidR="00441426" w:rsidRPr="0078112A">
        <w:rPr>
          <w:rFonts w:ascii="Verdana" w:hAnsi="Verdana"/>
          <w:color w:val="000000" w:themeColor="text1"/>
        </w:rPr>
        <w:t xml:space="preserve">end of </w:t>
      </w:r>
      <w:r w:rsidR="00661A0F" w:rsidRPr="0078112A">
        <w:rPr>
          <w:rFonts w:ascii="Verdana" w:hAnsi="Verdana"/>
          <w:color w:val="000000" w:themeColor="text1"/>
        </w:rPr>
        <w:t>May.</w:t>
      </w:r>
      <w:r w:rsidR="00441426" w:rsidRPr="0078112A">
        <w:rPr>
          <w:rFonts w:ascii="Verdana" w:hAnsi="Verdana"/>
          <w:color w:val="000000" w:themeColor="text1"/>
        </w:rPr>
        <w:t xml:space="preserve"> </w:t>
      </w:r>
      <w:r w:rsidR="00C623AF" w:rsidRPr="0078112A">
        <w:rPr>
          <w:rFonts w:ascii="Verdana" w:hAnsi="Verdana"/>
          <w:color w:val="000000" w:themeColor="text1"/>
        </w:rPr>
        <w:t>The EU’s success in the fight against Covid-19 is due in part to mi</w:t>
      </w:r>
      <w:r w:rsidR="00BF472C" w:rsidRPr="0078112A">
        <w:rPr>
          <w:rFonts w:ascii="Verdana" w:eastAsia="Times New Roman" w:hAnsi="Verdana" w:cs="Arial"/>
          <w:color w:val="000000" w:themeColor="text1"/>
        </w:rPr>
        <w:t xml:space="preserve">nimum breathability and filtration requirements for </w:t>
      </w:r>
      <w:r w:rsidR="00C623AF" w:rsidRPr="0078112A">
        <w:rPr>
          <w:rFonts w:ascii="Verdana" w:eastAsia="Times New Roman" w:hAnsi="Verdana" w:cs="Arial"/>
          <w:color w:val="000000" w:themeColor="text1"/>
        </w:rPr>
        <w:t xml:space="preserve">public </w:t>
      </w:r>
      <w:r w:rsidR="00BF472C" w:rsidRPr="0078112A">
        <w:rPr>
          <w:rFonts w:ascii="Verdana" w:eastAsia="Times New Roman" w:hAnsi="Verdana" w:cs="Arial"/>
          <w:color w:val="000000" w:themeColor="text1"/>
        </w:rPr>
        <w:t xml:space="preserve">face masks </w:t>
      </w:r>
      <w:r w:rsidR="00C623AF" w:rsidRPr="0078112A">
        <w:rPr>
          <w:rFonts w:ascii="Verdana" w:eastAsia="Times New Roman" w:hAnsi="Verdana" w:cs="Arial"/>
          <w:color w:val="000000" w:themeColor="text1"/>
        </w:rPr>
        <w:t xml:space="preserve">that </w:t>
      </w:r>
      <w:r w:rsidR="00BF472C" w:rsidRPr="0078112A">
        <w:rPr>
          <w:rFonts w:ascii="Verdana" w:eastAsia="Times New Roman" w:hAnsi="Verdana" w:cs="Arial"/>
          <w:color w:val="000000" w:themeColor="text1"/>
        </w:rPr>
        <w:t>were set along with testing methods t</w:t>
      </w:r>
      <w:r w:rsidR="00C623AF" w:rsidRPr="0078112A">
        <w:rPr>
          <w:rFonts w:ascii="Verdana" w:eastAsia="Times New Roman" w:hAnsi="Verdana" w:cs="Arial"/>
          <w:color w:val="000000" w:themeColor="text1"/>
        </w:rPr>
        <w:t xml:space="preserve">o </w:t>
      </w:r>
      <w:r w:rsidR="00BF472C" w:rsidRPr="0078112A">
        <w:rPr>
          <w:rFonts w:ascii="Verdana" w:eastAsia="Times New Roman" w:hAnsi="Verdana" w:cs="Arial"/>
          <w:color w:val="000000" w:themeColor="text1"/>
        </w:rPr>
        <w:t xml:space="preserve">ensure conformance. </w:t>
      </w:r>
    </w:p>
    <w:p w14:paraId="0ECCED65" w14:textId="4CC23B7E" w:rsidR="00E15F7B" w:rsidRPr="0078112A" w:rsidRDefault="00E15F7B" w:rsidP="00E15F7B">
      <w:pPr>
        <w:spacing w:before="100" w:beforeAutospacing="1" w:after="100" w:afterAutospacing="1" w:line="240" w:lineRule="auto"/>
        <w:ind w:firstLine="720"/>
        <w:rPr>
          <w:rFonts w:ascii="Verdana" w:eastAsia="Times New Roman" w:hAnsi="Verdana" w:cstheme="minorHAnsi"/>
          <w:color w:val="000000" w:themeColor="text1"/>
        </w:rPr>
      </w:pPr>
      <w:r w:rsidRPr="0078112A">
        <w:rPr>
          <w:rFonts w:ascii="Verdana" w:eastAsia="Times New Roman" w:hAnsi="Verdana" w:cs="Arial"/>
          <w:color w:val="000000" w:themeColor="text1"/>
        </w:rPr>
        <w:t>The EU</w:t>
      </w:r>
      <w:r w:rsidRPr="0078112A">
        <w:rPr>
          <w:rFonts w:ascii="Verdana" w:eastAsia="Times New Roman" w:hAnsi="Verdana" w:cs="Arial"/>
          <w:color w:val="000000" w:themeColor="text1"/>
        </w:rPr>
        <w:t xml:space="preserve">’s </w:t>
      </w:r>
      <w:r w:rsidRPr="00506709">
        <w:rPr>
          <w:rFonts w:ascii="Verdana" w:eastAsia="Times New Roman" w:hAnsi="Verdana" w:cstheme="minorHAnsi"/>
          <w:color w:val="000000" w:themeColor="text1"/>
        </w:rPr>
        <w:t xml:space="preserve">attitude toward wearing </w:t>
      </w:r>
      <w:r w:rsidRPr="0078112A">
        <w:rPr>
          <w:rFonts w:ascii="Verdana" w:eastAsia="Times New Roman" w:hAnsi="Verdana" w:cstheme="minorHAnsi"/>
          <w:color w:val="000000" w:themeColor="text1"/>
        </w:rPr>
        <w:t xml:space="preserve">face </w:t>
      </w:r>
      <w:r w:rsidRPr="00506709">
        <w:rPr>
          <w:rFonts w:ascii="Verdana" w:eastAsia="Times New Roman" w:hAnsi="Verdana" w:cstheme="minorHAnsi"/>
          <w:color w:val="000000" w:themeColor="text1"/>
        </w:rPr>
        <w:t xml:space="preserve">masks </w:t>
      </w:r>
      <w:r w:rsidRPr="0078112A">
        <w:rPr>
          <w:rFonts w:ascii="Verdana" w:eastAsia="Times New Roman" w:hAnsi="Verdana" w:cstheme="minorHAnsi"/>
          <w:color w:val="000000" w:themeColor="text1"/>
        </w:rPr>
        <w:t xml:space="preserve">in public </w:t>
      </w:r>
      <w:r w:rsidRPr="0078112A">
        <w:rPr>
          <w:rFonts w:ascii="Verdana" w:eastAsia="Times New Roman" w:hAnsi="Verdana" w:cstheme="minorHAnsi"/>
          <w:color w:val="000000" w:themeColor="text1"/>
        </w:rPr>
        <w:t xml:space="preserve">is </w:t>
      </w:r>
      <w:r w:rsidRPr="00506709">
        <w:rPr>
          <w:rFonts w:ascii="Verdana" w:eastAsia="Times New Roman" w:hAnsi="Verdana" w:cstheme="minorHAnsi"/>
          <w:color w:val="000000" w:themeColor="text1"/>
        </w:rPr>
        <w:t xml:space="preserve">part of </w:t>
      </w:r>
      <w:r w:rsidRPr="0078112A">
        <w:rPr>
          <w:rFonts w:ascii="Verdana" w:eastAsia="Times New Roman" w:hAnsi="Verdana" w:cstheme="minorHAnsi"/>
          <w:color w:val="000000" w:themeColor="text1"/>
        </w:rPr>
        <w:t xml:space="preserve">a </w:t>
      </w:r>
      <w:r w:rsidRPr="0078112A">
        <w:rPr>
          <w:rFonts w:ascii="Verdana" w:eastAsia="Times New Roman" w:hAnsi="Verdana" w:cstheme="minorHAnsi"/>
          <w:color w:val="000000" w:themeColor="text1"/>
        </w:rPr>
        <w:t>“</w:t>
      </w:r>
      <w:r w:rsidRPr="00506709">
        <w:rPr>
          <w:rFonts w:ascii="Verdana" w:eastAsia="Times New Roman" w:hAnsi="Verdana" w:cstheme="minorHAnsi"/>
          <w:color w:val="000000" w:themeColor="text1"/>
        </w:rPr>
        <w:t>collective</w:t>
      </w:r>
      <w:r w:rsidRPr="0078112A">
        <w:rPr>
          <w:rFonts w:ascii="Verdana" w:eastAsia="Times New Roman" w:hAnsi="Verdana" w:cstheme="minorHAnsi"/>
          <w:color w:val="000000" w:themeColor="text1"/>
        </w:rPr>
        <w:t>-</w:t>
      </w:r>
      <w:r w:rsidRPr="00506709">
        <w:rPr>
          <w:rFonts w:ascii="Verdana" w:eastAsia="Times New Roman" w:hAnsi="Verdana" w:cstheme="minorHAnsi"/>
          <w:color w:val="000000" w:themeColor="text1"/>
        </w:rPr>
        <w:t>protection strategy</w:t>
      </w:r>
      <w:r w:rsidRPr="0078112A">
        <w:rPr>
          <w:rFonts w:ascii="Verdana" w:eastAsia="Times New Roman" w:hAnsi="Verdana" w:cstheme="minorHAnsi"/>
          <w:color w:val="000000" w:themeColor="text1"/>
        </w:rPr>
        <w:t xml:space="preserve">.”  EU residents </w:t>
      </w:r>
      <w:r w:rsidRPr="00506709">
        <w:rPr>
          <w:rFonts w:ascii="Verdana" w:eastAsia="Times New Roman" w:hAnsi="Verdana" w:cstheme="minorHAnsi"/>
          <w:color w:val="000000" w:themeColor="text1"/>
        </w:rPr>
        <w:t xml:space="preserve">predominately adhere to stricter laws enforcing mask-wearing under </w:t>
      </w:r>
      <w:r w:rsidRPr="0078112A">
        <w:rPr>
          <w:rFonts w:ascii="Verdana" w:eastAsia="Times New Roman" w:hAnsi="Verdana" w:cstheme="minorHAnsi"/>
          <w:color w:val="000000" w:themeColor="text1"/>
        </w:rPr>
        <w:t>penalty</w:t>
      </w:r>
      <w:r w:rsidRPr="00506709">
        <w:rPr>
          <w:rFonts w:ascii="Verdana" w:eastAsia="Times New Roman" w:hAnsi="Verdana" w:cstheme="minorHAnsi"/>
          <w:color w:val="000000" w:themeColor="text1"/>
        </w:rPr>
        <w:t xml:space="preserve"> of fine</w:t>
      </w:r>
      <w:r w:rsidRPr="0078112A">
        <w:rPr>
          <w:rFonts w:ascii="Verdana" w:eastAsia="Times New Roman" w:hAnsi="Verdana" w:cstheme="minorHAnsi"/>
          <w:color w:val="000000" w:themeColor="text1"/>
        </w:rPr>
        <w:t>s</w:t>
      </w:r>
      <w:r w:rsidRPr="00506709">
        <w:rPr>
          <w:rFonts w:ascii="Verdana" w:eastAsia="Times New Roman" w:hAnsi="Verdana" w:cstheme="minorHAnsi"/>
          <w:color w:val="000000" w:themeColor="text1"/>
        </w:rPr>
        <w:t>.</w:t>
      </w:r>
      <w:r w:rsidRPr="0078112A">
        <w:rPr>
          <w:rFonts w:ascii="Verdana" w:eastAsia="Times New Roman" w:hAnsi="Verdana" w:cstheme="minorHAnsi"/>
          <w:color w:val="000000" w:themeColor="text1"/>
        </w:rPr>
        <w:t xml:space="preserve">  In France, for example, the penalty for not wearing a face mask on public trains is xyz.</w:t>
      </w:r>
    </w:p>
    <w:p w14:paraId="04FA485F" w14:textId="77777777" w:rsidR="00FF64D3" w:rsidRPr="0078112A" w:rsidRDefault="00FF64D3" w:rsidP="00FF64D3">
      <w:pPr>
        <w:spacing w:before="100" w:beforeAutospacing="1" w:after="100" w:afterAutospacing="1" w:line="240" w:lineRule="auto"/>
        <w:ind w:firstLine="720"/>
        <w:rPr>
          <w:rFonts w:ascii="Verdana" w:hAnsi="Verdana"/>
          <w:color w:val="000000" w:themeColor="text1"/>
        </w:rPr>
      </w:pPr>
      <w:r w:rsidRPr="0078112A">
        <w:rPr>
          <w:rFonts w:ascii="Verdana" w:eastAsia="Times New Roman" w:hAnsi="Verdana" w:cs="Arial"/>
          <w:color w:val="000000" w:themeColor="text1"/>
        </w:rPr>
        <w:t>Breathability in public face masks has become a contentious topic in the U</w:t>
      </w:r>
      <w:r w:rsidRPr="0078112A">
        <w:rPr>
          <w:rFonts w:ascii="Verdana" w:eastAsia="Times New Roman" w:hAnsi="Verdana" w:cs="Arial"/>
          <w:color w:val="000000" w:themeColor="text1"/>
        </w:rPr>
        <w:t>nited States.</w:t>
      </w:r>
      <w:r w:rsidRPr="0078112A">
        <w:rPr>
          <w:rFonts w:ascii="Verdana" w:hAnsi="Verdana"/>
          <w:color w:val="000000" w:themeColor="text1"/>
        </w:rPr>
        <w:t xml:space="preserve"> Videos of concerned citizens scolding lawmakers over facemasks that potentially impair breathing have been circulating. And a budding “anti-mask” movement appears to be afoot.  </w:t>
      </w:r>
    </w:p>
    <w:p w14:paraId="616B1100" w14:textId="44DCF484" w:rsidR="00FF64D3" w:rsidRPr="0078112A" w:rsidRDefault="00FF64D3" w:rsidP="00FF64D3">
      <w:pPr>
        <w:spacing w:before="100" w:beforeAutospacing="1" w:after="100" w:afterAutospacing="1" w:line="240" w:lineRule="auto"/>
        <w:ind w:firstLine="720"/>
        <w:rPr>
          <w:rFonts w:ascii="Verdana" w:eastAsia="Times New Roman" w:hAnsi="Verdana" w:cs="Arial"/>
          <w:color w:val="000000" w:themeColor="text1"/>
        </w:rPr>
      </w:pPr>
      <w:r w:rsidRPr="0078112A">
        <w:rPr>
          <w:rFonts w:ascii="Verdana" w:hAnsi="Verdana"/>
          <w:color w:val="000000" w:themeColor="text1"/>
        </w:rPr>
        <w:t xml:space="preserve">Meanwhile, </w:t>
      </w:r>
      <w:r w:rsidRPr="0078112A">
        <w:rPr>
          <w:rFonts w:ascii="Verdana" w:hAnsi="Verdana"/>
          <w:color w:val="000000" w:themeColor="text1"/>
        </w:rPr>
        <w:t xml:space="preserve">the </w:t>
      </w:r>
      <w:r w:rsidRPr="0078112A">
        <w:rPr>
          <w:rFonts w:ascii="Verdana" w:eastAsia="Times New Roman" w:hAnsi="Verdana" w:cs="Arial"/>
          <w:color w:val="000000" w:themeColor="text1"/>
        </w:rPr>
        <w:t xml:space="preserve">U.S. public is still trying to figure out what materials to use in home-made or </w:t>
      </w:r>
      <w:r w:rsidR="007B4F8C" w:rsidRPr="0078112A">
        <w:rPr>
          <w:rFonts w:ascii="Verdana" w:eastAsia="Times New Roman" w:hAnsi="Verdana" w:cs="Arial"/>
          <w:color w:val="000000" w:themeColor="text1"/>
        </w:rPr>
        <w:t>store-</w:t>
      </w:r>
      <w:r w:rsidRPr="0078112A">
        <w:rPr>
          <w:rFonts w:ascii="Verdana" w:eastAsia="Times New Roman" w:hAnsi="Verdana" w:cs="Arial"/>
          <w:color w:val="000000" w:themeColor="text1"/>
        </w:rPr>
        <w:t>bought</w:t>
      </w:r>
      <w:r w:rsidRPr="0078112A">
        <w:rPr>
          <w:rFonts w:ascii="Verdana" w:eastAsia="Times New Roman" w:hAnsi="Verdana" w:cs="Arial"/>
          <w:color w:val="000000" w:themeColor="text1"/>
        </w:rPr>
        <w:t xml:space="preserve"> masks from YouTube videos and unregulated manufacturers. </w:t>
      </w:r>
    </w:p>
    <w:p w14:paraId="33774024" w14:textId="63782170" w:rsidR="00FF64D3" w:rsidRPr="0078112A" w:rsidRDefault="00FF64D3" w:rsidP="00BF472C">
      <w:pPr>
        <w:spacing w:before="100" w:beforeAutospacing="1" w:after="100" w:afterAutospacing="1" w:line="240" w:lineRule="auto"/>
        <w:ind w:firstLine="720"/>
        <w:rPr>
          <w:rFonts w:ascii="Verdana" w:eastAsia="Times New Roman" w:hAnsi="Verdana" w:cs="Arial"/>
          <w:color w:val="000000" w:themeColor="text1"/>
        </w:rPr>
      </w:pPr>
      <w:r w:rsidRPr="0078112A">
        <w:rPr>
          <w:rFonts w:ascii="Verdana" w:hAnsi="Verdana"/>
          <w:color w:val="000000" w:themeColor="text1"/>
        </w:rPr>
        <w:t xml:space="preserve">the EU’s requirements that ensure public face masks meet set breathability and filtration criteria was published via open access in June.  </w:t>
      </w:r>
    </w:p>
    <w:p w14:paraId="3654EF75" w14:textId="77777777" w:rsidR="00373CAE" w:rsidRPr="0078112A" w:rsidRDefault="007228BC" w:rsidP="007228BC">
      <w:pPr>
        <w:spacing w:before="100" w:beforeAutospacing="1" w:after="100" w:afterAutospacing="1" w:line="240" w:lineRule="auto"/>
        <w:ind w:firstLine="720"/>
        <w:rPr>
          <w:rFonts w:ascii="Verdana" w:eastAsia="Times New Roman" w:hAnsi="Verdana" w:cs="Arial"/>
          <w:color w:val="000000" w:themeColor="text1"/>
        </w:rPr>
      </w:pPr>
      <w:r w:rsidRPr="0078112A">
        <w:rPr>
          <w:rFonts w:ascii="Verdana" w:eastAsia="Times New Roman" w:hAnsi="Verdana" w:cs="Arial"/>
          <w:color w:val="000000" w:themeColor="text1"/>
        </w:rPr>
        <w:t xml:space="preserve">Some put time into making home made masks, only to learn they can’t breath in them.  </w:t>
      </w:r>
    </w:p>
    <w:p w14:paraId="76299C28" w14:textId="77777777" w:rsidR="00264C13" w:rsidRPr="0078112A" w:rsidRDefault="00264C13" w:rsidP="00264C13">
      <w:pPr>
        <w:spacing w:after="0"/>
        <w:rPr>
          <w:rFonts w:ascii="Verdana" w:eastAsia="Times New Roman" w:hAnsi="Verdana" w:cs="Arial"/>
          <w:b/>
          <w:bCs/>
          <w:color w:val="000000" w:themeColor="text1"/>
          <w:bdr w:val="none" w:sz="0" w:space="0" w:color="auto" w:frame="1"/>
        </w:rPr>
      </w:pPr>
      <w:r w:rsidRPr="00506709">
        <w:rPr>
          <w:rFonts w:ascii="Verdana" w:eastAsia="Times New Roman" w:hAnsi="Verdana" w:cs="Arial"/>
          <w:b/>
          <w:bCs/>
          <w:color w:val="000000" w:themeColor="text1"/>
          <w:bdr w:val="none" w:sz="0" w:space="0" w:color="auto" w:frame="1"/>
        </w:rPr>
        <w:t>IFTH</w:t>
      </w:r>
      <w:r w:rsidRPr="0078112A">
        <w:rPr>
          <w:rFonts w:ascii="Verdana" w:eastAsia="Times New Roman" w:hAnsi="Verdana" w:cs="Arial"/>
          <w:b/>
          <w:bCs/>
          <w:color w:val="000000" w:themeColor="text1"/>
          <w:bdr w:val="none" w:sz="0" w:space="0" w:color="auto" w:frame="1"/>
        </w:rPr>
        <w:t xml:space="preserve">, the </w:t>
      </w:r>
      <w:r w:rsidRPr="00506709">
        <w:rPr>
          <w:rFonts w:ascii="Verdana" w:eastAsia="Times New Roman" w:hAnsi="Verdana" w:cs="Arial"/>
          <w:b/>
          <w:bCs/>
          <w:color w:val="000000" w:themeColor="text1"/>
          <w:bdr w:val="none" w:sz="0" w:space="0" w:color="auto" w:frame="1"/>
        </w:rPr>
        <w:t>Industrial Technical Center for Textiles and Clothing</w:t>
      </w:r>
      <w:r w:rsidRPr="0078112A">
        <w:rPr>
          <w:rFonts w:ascii="Verdana" w:eastAsia="Times New Roman" w:hAnsi="Verdana" w:cs="Arial"/>
          <w:b/>
          <w:bCs/>
          <w:color w:val="000000" w:themeColor="text1"/>
          <w:bdr w:val="none" w:sz="0" w:space="0" w:color="auto" w:frame="1"/>
        </w:rPr>
        <w:t xml:space="preserve">, helped </w:t>
      </w:r>
      <w:r w:rsidRPr="00506709">
        <w:rPr>
          <w:rFonts w:ascii="Verdana" w:eastAsia="Times New Roman" w:hAnsi="Verdana" w:cs="Arial"/>
          <w:b/>
          <w:bCs/>
          <w:color w:val="000000" w:themeColor="text1"/>
          <w:bdr w:val="none" w:sz="0" w:space="0" w:color="auto" w:frame="1"/>
        </w:rPr>
        <w:t>coordinate companies in the choice of materials necessary for produc</w:t>
      </w:r>
      <w:r w:rsidRPr="0078112A">
        <w:rPr>
          <w:rFonts w:ascii="Verdana" w:eastAsia="Times New Roman" w:hAnsi="Verdana" w:cs="Arial"/>
          <w:b/>
          <w:bCs/>
          <w:color w:val="000000" w:themeColor="text1"/>
          <w:bdr w:val="none" w:sz="0" w:space="0" w:color="auto" w:frame="1"/>
        </w:rPr>
        <w:t xml:space="preserve">ing safe, effective face masks </w:t>
      </w:r>
      <w:r w:rsidRPr="00506709">
        <w:rPr>
          <w:rFonts w:ascii="Verdana" w:eastAsia="Times New Roman" w:hAnsi="Verdana" w:cs="Arial"/>
          <w:b/>
          <w:bCs/>
          <w:color w:val="000000" w:themeColor="text1"/>
          <w:bdr w:val="none" w:sz="0" w:space="0" w:color="auto" w:frame="1"/>
        </w:rPr>
        <w:t>as part of the fight against Covid-19.</w:t>
      </w:r>
      <w:r w:rsidRPr="0078112A">
        <w:rPr>
          <w:rFonts w:ascii="Verdana" w:eastAsia="Times New Roman" w:hAnsi="Verdana" w:cs="Arial"/>
          <w:b/>
          <w:bCs/>
          <w:color w:val="000000" w:themeColor="text1"/>
          <w:bdr w:val="none" w:sz="0" w:space="0" w:color="auto" w:frame="1"/>
        </w:rPr>
        <w:t xml:space="preserve">  </w:t>
      </w:r>
      <w:r w:rsidRPr="0078112A">
        <w:rPr>
          <w:rFonts w:ascii="Verdana" w:hAnsi="Verdana"/>
          <w:color w:val="000000" w:themeColor="text1"/>
        </w:rPr>
        <w:t xml:space="preserve">By early June, </w:t>
      </w:r>
      <w:r w:rsidRPr="00506709">
        <w:rPr>
          <w:rFonts w:ascii="Verdana" w:hAnsi="Verdana"/>
          <w:color w:val="000000" w:themeColor="text1"/>
        </w:rPr>
        <w:t>more than 100 French manufacturers appl</w:t>
      </w:r>
      <w:r w:rsidRPr="0078112A">
        <w:rPr>
          <w:rFonts w:ascii="Verdana" w:hAnsi="Verdana"/>
          <w:color w:val="000000" w:themeColor="text1"/>
        </w:rPr>
        <w:t xml:space="preserve">ied to pass conformance requirement </w:t>
      </w:r>
      <w:r w:rsidRPr="00506709">
        <w:rPr>
          <w:rFonts w:ascii="Verdana" w:hAnsi="Verdana"/>
          <w:color w:val="000000" w:themeColor="text1"/>
        </w:rPr>
        <w:t xml:space="preserve">for the </w:t>
      </w:r>
      <w:r w:rsidRPr="0078112A">
        <w:rPr>
          <w:rFonts w:ascii="Verdana" w:hAnsi="Verdana"/>
          <w:color w:val="000000" w:themeColor="text1"/>
        </w:rPr>
        <w:t>“</w:t>
      </w:r>
      <w:r w:rsidRPr="00506709">
        <w:rPr>
          <w:rFonts w:ascii="Verdana" w:hAnsi="Verdana"/>
          <w:color w:val="000000" w:themeColor="text1"/>
        </w:rPr>
        <w:t>Savoir Faire Ensemble</w:t>
      </w:r>
      <w:r w:rsidRPr="0078112A">
        <w:rPr>
          <w:rFonts w:ascii="Verdana" w:hAnsi="Verdana"/>
          <w:color w:val="000000" w:themeColor="text1"/>
        </w:rPr>
        <w:t>”</w:t>
      </w:r>
      <w:r w:rsidRPr="00506709">
        <w:rPr>
          <w:rFonts w:ascii="Verdana" w:hAnsi="Verdana"/>
          <w:color w:val="000000" w:themeColor="text1"/>
        </w:rPr>
        <w:t xml:space="preserve"> quality label</w:t>
      </w:r>
      <w:r w:rsidRPr="0078112A">
        <w:rPr>
          <w:rFonts w:ascii="Verdana" w:hAnsi="Verdana"/>
          <w:color w:val="000000" w:themeColor="text1"/>
        </w:rPr>
        <w:t>.</w:t>
      </w:r>
    </w:p>
    <w:p w14:paraId="3E4635B6" w14:textId="51437D08" w:rsidR="007B4F8C" w:rsidRPr="0078112A" w:rsidRDefault="00643B3F" w:rsidP="00537AFF">
      <w:pPr>
        <w:spacing w:before="100" w:beforeAutospacing="1" w:after="100" w:afterAutospacing="1" w:line="240" w:lineRule="auto"/>
        <w:ind w:firstLine="720"/>
        <w:rPr>
          <w:rFonts w:ascii="Verdana" w:eastAsia="Times New Roman" w:hAnsi="Verdana" w:cs="Arial"/>
          <w:color w:val="000000" w:themeColor="text1"/>
        </w:rPr>
      </w:pPr>
      <w:r w:rsidRPr="0078112A">
        <w:rPr>
          <w:rFonts w:ascii="Verdana" w:eastAsia="Times New Roman" w:hAnsi="Verdana" w:cs="Arial"/>
          <w:color w:val="000000" w:themeColor="text1"/>
        </w:rPr>
        <w:t>END:  To see various e</w:t>
      </w:r>
      <w:r w:rsidR="00373CAE" w:rsidRPr="0078112A">
        <w:rPr>
          <w:rFonts w:ascii="Verdana" w:eastAsia="Times New Roman" w:hAnsi="Verdana" w:cs="Arial"/>
          <w:color w:val="000000" w:themeColor="text1"/>
        </w:rPr>
        <w:t xml:space="preserve">ntries on </w:t>
      </w:r>
      <w:r w:rsidRPr="0078112A">
        <w:rPr>
          <w:rFonts w:ascii="Verdana" w:eastAsia="Times New Roman" w:hAnsi="Verdana" w:cs="Arial"/>
          <w:color w:val="000000" w:themeColor="text1"/>
        </w:rPr>
        <w:t xml:space="preserve">face mask </w:t>
      </w:r>
      <w:r w:rsidR="00373CAE" w:rsidRPr="0078112A">
        <w:rPr>
          <w:rFonts w:ascii="Verdana" w:eastAsia="Times New Roman" w:hAnsi="Verdana" w:cs="Arial"/>
          <w:color w:val="000000" w:themeColor="text1"/>
        </w:rPr>
        <w:t>fabric com</w:t>
      </w:r>
      <w:r w:rsidRPr="0078112A">
        <w:rPr>
          <w:rFonts w:ascii="Verdana" w:eastAsia="Times New Roman" w:hAnsi="Verdana" w:cs="Arial"/>
          <w:color w:val="000000" w:themeColor="text1"/>
        </w:rPr>
        <w:t>b</w:t>
      </w:r>
      <w:r w:rsidR="00373CAE" w:rsidRPr="0078112A">
        <w:rPr>
          <w:rFonts w:ascii="Verdana" w:eastAsia="Times New Roman" w:hAnsi="Verdana" w:cs="Arial"/>
          <w:color w:val="000000" w:themeColor="text1"/>
        </w:rPr>
        <w:t xml:space="preserve">inations that </w:t>
      </w:r>
      <w:r w:rsidRPr="0078112A">
        <w:rPr>
          <w:rFonts w:ascii="Verdana" w:eastAsia="Times New Roman" w:hAnsi="Verdana" w:cs="Arial"/>
          <w:color w:val="000000" w:themeColor="text1"/>
        </w:rPr>
        <w:t xml:space="preserve">passed both breathability and filtration criteria set by the EU, go to </w:t>
      </w:r>
      <w:hyperlink r:id="rId9" w:history="1">
        <w:r w:rsidRPr="0078112A">
          <w:rPr>
            <w:rStyle w:val="Hyperlink"/>
            <w:rFonts w:ascii="Verdana" w:eastAsia="Times New Roman" w:hAnsi="Verdana" w:cs="Arial"/>
            <w:color w:val="000000" w:themeColor="text1"/>
          </w:rPr>
          <w:t>WWW.ScienceNewsService.com</w:t>
        </w:r>
      </w:hyperlink>
      <w:r w:rsidRPr="0078112A">
        <w:rPr>
          <w:rFonts w:ascii="Verdana" w:eastAsia="Times New Roman" w:hAnsi="Verdana" w:cs="Arial"/>
          <w:color w:val="000000" w:themeColor="text1"/>
        </w:rPr>
        <w:t xml:space="preserve">. </w:t>
      </w:r>
      <w:r w:rsidR="00B85474" w:rsidRPr="0078112A">
        <w:rPr>
          <w:rFonts w:ascii="Verdana" w:eastAsia="Times New Roman" w:hAnsi="Verdana" w:cs="Arial"/>
          <w:color w:val="000000" w:themeColor="text1"/>
        </w:rPr>
        <w:t xml:space="preserve"> </w:t>
      </w:r>
    </w:p>
    <w:p w14:paraId="25207DC4" w14:textId="77777777" w:rsidR="007B4F8C" w:rsidRDefault="007B4F8C">
      <w:pPr>
        <w:rPr>
          <w:rFonts w:ascii="Verdana" w:eastAsia="Times New Roman" w:hAnsi="Verdana" w:cs="Arial"/>
          <w:color w:val="000000" w:themeColor="text1"/>
        </w:rPr>
      </w:pPr>
      <w:r>
        <w:rPr>
          <w:rFonts w:ascii="Verdana" w:eastAsia="Times New Roman" w:hAnsi="Verdana" w:cs="Arial"/>
          <w:color w:val="000000" w:themeColor="text1"/>
        </w:rPr>
        <w:br w:type="page"/>
      </w:r>
    </w:p>
    <w:p w14:paraId="099FC489" w14:textId="77777777" w:rsidR="00B85474" w:rsidRPr="00F70F9E" w:rsidRDefault="00B85474" w:rsidP="00537AFF">
      <w:pPr>
        <w:spacing w:before="100" w:beforeAutospacing="1" w:after="100" w:afterAutospacing="1" w:line="240" w:lineRule="auto"/>
        <w:ind w:firstLine="720"/>
        <w:rPr>
          <w:rFonts w:ascii="Verdana" w:eastAsia="Times New Roman" w:hAnsi="Verdana" w:cs="Arial"/>
          <w:color w:val="000000" w:themeColor="text1"/>
        </w:rPr>
      </w:pPr>
    </w:p>
    <w:p w14:paraId="2F666DCB" w14:textId="77777777" w:rsidR="00B85474" w:rsidRPr="00F70F9E" w:rsidRDefault="00B85474" w:rsidP="00537AFF">
      <w:pPr>
        <w:spacing w:before="100" w:beforeAutospacing="1" w:after="100" w:afterAutospacing="1" w:line="240" w:lineRule="auto"/>
        <w:ind w:firstLine="720"/>
        <w:rPr>
          <w:rFonts w:ascii="Verdana" w:eastAsia="Times New Roman" w:hAnsi="Verdana" w:cs="Arial"/>
          <w:color w:val="000000" w:themeColor="text1"/>
        </w:rPr>
      </w:pPr>
    </w:p>
    <w:p w14:paraId="1C275206" w14:textId="078ED79F" w:rsidR="00537AFF" w:rsidRPr="00F70F9E" w:rsidRDefault="00537AFF" w:rsidP="00537AFF">
      <w:pPr>
        <w:spacing w:before="100" w:beforeAutospacing="1" w:after="100" w:afterAutospacing="1" w:line="240" w:lineRule="auto"/>
        <w:ind w:firstLine="720"/>
        <w:rPr>
          <w:rFonts w:ascii="Verdana" w:eastAsia="Times New Roman" w:hAnsi="Verdana" w:cs="Arial"/>
          <w:color w:val="000000" w:themeColor="text1"/>
        </w:rPr>
      </w:pPr>
      <w:r w:rsidRPr="00F70F9E">
        <w:rPr>
          <w:rFonts w:ascii="Verdana" w:eastAsia="Times New Roman" w:hAnsi="Verdana" w:cs="Arial"/>
          <w:color w:val="000000" w:themeColor="text1"/>
        </w:rPr>
        <w:t>representative conformance and non-conformance face-mask combinations below.</w:t>
      </w:r>
    </w:p>
    <w:p w14:paraId="667B4A4C" w14:textId="64C5A1AC" w:rsidR="00373CAE" w:rsidRPr="00506709" w:rsidRDefault="00373CAE" w:rsidP="00373CAE">
      <w:pPr>
        <w:shd w:val="clear" w:color="auto" w:fill="FFFFFF"/>
        <w:spacing w:after="0" w:line="240" w:lineRule="auto"/>
        <w:rPr>
          <w:rFonts w:ascii="Verdana" w:eastAsia="Times New Roman" w:hAnsi="Verdana" w:cstheme="minorHAnsi"/>
          <w:color w:val="FF0000"/>
        </w:rPr>
      </w:pPr>
      <w:r w:rsidRPr="00506709">
        <w:rPr>
          <w:rFonts w:ascii="Verdana" w:eastAsia="Times New Roman" w:hAnsi="Verdana" w:cstheme="minorHAnsi"/>
          <w:color w:val="FF0000"/>
        </w:rPr>
        <w:t>The European Union set minimum breathability &amp; filtering requirements for producing "consumer" face masks</w:t>
      </w:r>
      <w:r w:rsidR="00B85474" w:rsidRPr="00F70F9E">
        <w:rPr>
          <w:rFonts w:ascii="Verdana" w:eastAsia="Times New Roman" w:hAnsi="Verdana" w:cstheme="minorHAnsi"/>
          <w:color w:val="FF0000"/>
        </w:rPr>
        <w:t>.</w:t>
      </w:r>
    </w:p>
    <w:p w14:paraId="22DE33E8" w14:textId="77777777" w:rsidR="00373CAE" w:rsidRPr="00506709" w:rsidRDefault="00373CAE" w:rsidP="00373CAE">
      <w:pPr>
        <w:spacing w:after="0"/>
        <w:rPr>
          <w:rFonts w:ascii="Verdana" w:hAnsi="Verdana" w:cstheme="minorHAnsi"/>
          <w:color w:val="FF0000"/>
        </w:rPr>
      </w:pPr>
      <w:r w:rsidRPr="00506709">
        <w:rPr>
          <w:rFonts w:ascii="Verdana" w:eastAsia="Times New Roman" w:hAnsi="Verdana" w:cstheme="minorHAnsi"/>
          <w:color w:val="FF0000"/>
          <w:shd w:val="clear" w:color="auto" w:fill="FFFFFF"/>
        </w:rPr>
        <w:t>--</w:t>
      </w:r>
    </w:p>
    <w:p w14:paraId="0C4EF6EF" w14:textId="5A4CB045" w:rsidR="00373CAE" w:rsidRPr="00506709" w:rsidRDefault="00373CAE" w:rsidP="00D60DC4">
      <w:pPr>
        <w:shd w:val="clear" w:color="auto" w:fill="FFFDFD"/>
        <w:spacing w:after="0" w:line="240" w:lineRule="auto"/>
        <w:textAlignment w:val="baseline"/>
        <w:outlineLvl w:val="0"/>
        <w:rPr>
          <w:rFonts w:ascii="Verdana" w:eastAsiaTheme="majorEastAsia" w:hAnsi="Verdana" w:cstheme="minorHAnsi"/>
          <w:color w:val="FF0000"/>
        </w:rPr>
      </w:pPr>
      <w:r w:rsidRPr="00506709">
        <w:rPr>
          <w:rFonts w:ascii="Verdana" w:eastAsia="Times New Roman" w:hAnsi="Verdana" w:cstheme="minorHAnsi"/>
          <w:b/>
          <w:bCs/>
          <w:color w:val="FF0000"/>
          <w:kern w:val="36"/>
        </w:rPr>
        <w:br/>
      </w:r>
    </w:p>
    <w:p w14:paraId="4C63ED17" w14:textId="23058E26" w:rsidR="00373CAE" w:rsidRPr="00506709" w:rsidRDefault="00373CAE" w:rsidP="00373CAE">
      <w:pPr>
        <w:shd w:val="clear" w:color="auto" w:fill="FFFDFD"/>
        <w:spacing w:after="0" w:line="240" w:lineRule="auto"/>
        <w:textAlignment w:val="baseline"/>
        <w:rPr>
          <w:rFonts w:ascii="Verdana" w:eastAsia="Times New Roman" w:hAnsi="Verdana" w:cstheme="minorHAnsi"/>
          <w:color w:val="FF0000"/>
        </w:rPr>
      </w:pPr>
      <w:r w:rsidRPr="00506709">
        <w:rPr>
          <w:rFonts w:ascii="Verdana" w:eastAsia="Times New Roman" w:hAnsi="Verdana" w:cstheme="minorHAnsi"/>
          <w:color w:val="FF0000"/>
        </w:rPr>
        <w:t xml:space="preserve">The EU's consumer face mask </w:t>
      </w:r>
      <w:r w:rsidR="00D60DC4" w:rsidRPr="00F70F9E">
        <w:rPr>
          <w:rFonts w:ascii="Verdana" w:eastAsia="Times New Roman" w:hAnsi="Verdana" w:cstheme="minorHAnsi"/>
          <w:color w:val="FF0000"/>
        </w:rPr>
        <w:t xml:space="preserve">effective </w:t>
      </w:r>
      <w:r w:rsidRPr="00506709">
        <w:rPr>
          <w:rFonts w:ascii="Verdana" w:eastAsia="Times New Roman" w:hAnsi="Verdana" w:cstheme="minorHAnsi"/>
          <w:color w:val="FF0000"/>
        </w:rPr>
        <w:t>filtration criteria is set at a basic 70 to 90 percent</w:t>
      </w:r>
      <w:r w:rsidR="00D60DC4" w:rsidRPr="00F70F9E">
        <w:rPr>
          <w:rFonts w:ascii="Verdana" w:eastAsia="Times New Roman" w:hAnsi="Verdana" w:cstheme="minorHAnsi"/>
          <w:color w:val="FF0000"/>
        </w:rPr>
        <w:t xml:space="preserve">.  Breathability is established via tests that measures “breathing resistance” and “air permeability”, with </w:t>
      </w:r>
      <w:r w:rsidR="00C822B1">
        <w:rPr>
          <w:rFonts w:ascii="Verdana" w:eastAsia="Times New Roman" w:hAnsi="Verdana" w:cstheme="minorHAnsi"/>
          <w:color w:val="FF0000"/>
        </w:rPr>
        <w:t xml:space="preserve">specific </w:t>
      </w:r>
      <w:r w:rsidR="00D60DC4" w:rsidRPr="00F70F9E">
        <w:rPr>
          <w:rFonts w:ascii="Verdana" w:eastAsia="Times New Roman" w:hAnsi="Verdana" w:cstheme="minorHAnsi"/>
          <w:color w:val="FF0000"/>
        </w:rPr>
        <w:t>limits set for both.*****  34 words</w:t>
      </w:r>
    </w:p>
    <w:p w14:paraId="308B6306" w14:textId="77777777" w:rsidR="00373CAE" w:rsidRPr="00506709" w:rsidRDefault="00373CAE" w:rsidP="00373CAE">
      <w:pPr>
        <w:keepNext/>
        <w:keepLines/>
        <w:shd w:val="clear" w:color="auto" w:fill="FFFDFD"/>
        <w:spacing w:after="0"/>
        <w:textAlignment w:val="baseline"/>
        <w:outlineLvl w:val="0"/>
        <w:rPr>
          <w:rFonts w:ascii="Verdana" w:eastAsiaTheme="majorEastAsia" w:hAnsi="Verdana" w:cstheme="minorHAnsi"/>
          <w:color w:val="FF0000"/>
        </w:rPr>
      </w:pPr>
      <w:r w:rsidRPr="00506709">
        <w:rPr>
          <w:rFonts w:ascii="Verdana" w:eastAsiaTheme="majorEastAsia" w:hAnsi="Verdana" w:cstheme="minorHAnsi"/>
          <w:color w:val="FF0000"/>
        </w:rPr>
        <w:t>Masks Flatten the Curve</w:t>
      </w:r>
    </w:p>
    <w:p w14:paraId="6E62A495" w14:textId="0D2A0CB4" w:rsidR="00373CAE" w:rsidRPr="00F70F9E" w:rsidRDefault="00373CAE" w:rsidP="00373CAE">
      <w:pPr>
        <w:shd w:val="clear" w:color="auto" w:fill="FFFDFD"/>
        <w:spacing w:after="0" w:line="240" w:lineRule="auto"/>
        <w:textAlignment w:val="baseline"/>
        <w:rPr>
          <w:rFonts w:ascii="Verdana" w:eastAsia="Times New Roman" w:hAnsi="Verdana" w:cstheme="minorHAnsi"/>
          <w:color w:val="FF0000"/>
        </w:rPr>
      </w:pPr>
      <w:r w:rsidRPr="00506709">
        <w:rPr>
          <w:rFonts w:ascii="Verdana" w:eastAsia="Times New Roman" w:hAnsi="Verdana" w:cstheme="minorHAnsi"/>
          <w:color w:val="FF0000"/>
        </w:rPr>
        <w:t>Regions where the general public wear breathable face masks that simply filter in the 70-to-90% range flatten the curve.</w:t>
      </w:r>
      <w:r w:rsidR="00775B0A" w:rsidRPr="00F70F9E">
        <w:rPr>
          <w:rFonts w:ascii="Verdana" w:eastAsia="Times New Roman" w:hAnsi="Verdana" w:cstheme="minorHAnsi"/>
          <w:color w:val="FF0000"/>
        </w:rPr>
        <w:t xml:space="preserve">  “xxx”, said former FDA during a CNN townhoall. </w:t>
      </w:r>
    </w:p>
    <w:p w14:paraId="2136086B" w14:textId="77777777" w:rsidR="00775B0A" w:rsidRPr="00506709" w:rsidRDefault="00775B0A" w:rsidP="00373CAE">
      <w:pPr>
        <w:shd w:val="clear" w:color="auto" w:fill="FFFDFD"/>
        <w:spacing w:after="0" w:line="240" w:lineRule="auto"/>
        <w:textAlignment w:val="baseline"/>
        <w:rPr>
          <w:rFonts w:ascii="Verdana" w:eastAsia="Times New Roman" w:hAnsi="Verdana" w:cstheme="minorHAnsi"/>
          <w:color w:val="FF0000"/>
        </w:rPr>
      </w:pPr>
    </w:p>
    <w:p w14:paraId="5950EC4D" w14:textId="77777777" w:rsidR="00373CAE" w:rsidRPr="00506709" w:rsidRDefault="00373CAE" w:rsidP="00373CAE">
      <w:pPr>
        <w:keepNext/>
        <w:keepLines/>
        <w:shd w:val="clear" w:color="auto" w:fill="FFFDFD"/>
        <w:spacing w:after="0"/>
        <w:textAlignment w:val="baseline"/>
        <w:outlineLvl w:val="0"/>
        <w:rPr>
          <w:rFonts w:ascii="Verdana" w:eastAsiaTheme="majorEastAsia" w:hAnsi="Verdana" w:cstheme="minorHAnsi"/>
          <w:color w:val="FF0000"/>
        </w:rPr>
      </w:pPr>
      <w:r w:rsidRPr="00506709">
        <w:rPr>
          <w:rFonts w:ascii="Verdana" w:eastAsiaTheme="majorEastAsia" w:hAnsi="Verdana" w:cstheme="minorHAnsi"/>
          <w:color w:val="FF0000"/>
        </w:rPr>
        <w:t>Public Facemask Standards</w:t>
      </w:r>
    </w:p>
    <w:p w14:paraId="10862FB3" w14:textId="7ABD5C26" w:rsidR="00373CAE" w:rsidRPr="00506709" w:rsidRDefault="00373CAE" w:rsidP="00373CAE">
      <w:pPr>
        <w:shd w:val="clear" w:color="auto" w:fill="FFFDFD"/>
        <w:spacing w:after="0" w:line="240" w:lineRule="auto"/>
        <w:textAlignment w:val="baseline"/>
        <w:rPr>
          <w:rFonts w:ascii="Verdana" w:eastAsia="Times New Roman" w:hAnsi="Verdana" w:cstheme="minorHAnsi"/>
          <w:i/>
          <w:iCs/>
          <w:color w:val="FF0000"/>
        </w:rPr>
      </w:pPr>
      <w:r w:rsidRPr="00506709">
        <w:rPr>
          <w:rFonts w:ascii="Verdana" w:eastAsia="Times New Roman" w:hAnsi="Verdana" w:cstheme="minorHAnsi"/>
          <w:i/>
          <w:iCs/>
          <w:color w:val="FF0000"/>
        </w:rPr>
        <w:t>Community face masks go thru testing before market in Europe. Balancing breathability with filtration is key to strategy</w:t>
      </w:r>
      <w:r w:rsidR="00775B0A" w:rsidRPr="00F70F9E">
        <w:rPr>
          <w:rFonts w:ascii="Verdana" w:eastAsia="Times New Roman" w:hAnsi="Verdana" w:cstheme="minorHAnsi"/>
          <w:i/>
          <w:iCs/>
          <w:color w:val="FF0000"/>
        </w:rPr>
        <w:t xml:space="preserve">  *****</w:t>
      </w:r>
    </w:p>
    <w:p w14:paraId="06E0A4D2" w14:textId="77777777" w:rsidR="00373CAE" w:rsidRPr="00506709" w:rsidRDefault="00373CAE" w:rsidP="00373CAE">
      <w:pPr>
        <w:shd w:val="clear" w:color="auto" w:fill="FFFDFD"/>
        <w:spacing w:after="0" w:line="240" w:lineRule="auto"/>
        <w:textAlignment w:val="baseline"/>
        <w:rPr>
          <w:rFonts w:ascii="Verdana" w:eastAsia="Times New Roman" w:hAnsi="Verdana" w:cstheme="minorHAnsi"/>
          <w:color w:val="FF0000"/>
        </w:rPr>
      </w:pPr>
    </w:p>
    <w:p w14:paraId="731FC801" w14:textId="77777777" w:rsidR="00373CAE" w:rsidRPr="00506709" w:rsidRDefault="00373CAE" w:rsidP="00373CAE">
      <w:pPr>
        <w:spacing w:after="0"/>
        <w:rPr>
          <w:rFonts w:ascii="Verdana" w:hAnsi="Verdana" w:cstheme="minorHAnsi"/>
          <w:color w:val="FF0000"/>
        </w:rPr>
      </w:pPr>
    </w:p>
    <w:p w14:paraId="2548C5A7" w14:textId="77777777" w:rsidR="00373CAE" w:rsidRPr="00506709" w:rsidRDefault="00373CAE" w:rsidP="00373CAE">
      <w:pPr>
        <w:spacing w:after="0"/>
        <w:rPr>
          <w:rFonts w:ascii="Verdana" w:hAnsi="Verdana" w:cstheme="minorHAnsi"/>
          <w:color w:val="FF0000"/>
        </w:rPr>
      </w:pPr>
      <w:r w:rsidRPr="00506709">
        <w:rPr>
          <w:rFonts w:ascii="Verdana" w:hAnsi="Verdana" w:cstheme="minorHAnsi"/>
          <w:color w:val="FF0000"/>
        </w:rPr>
        <w:t xml:space="preserve">Europeans see wearing them as altruism toward protecting people collectively.  </w:t>
      </w:r>
    </w:p>
    <w:p w14:paraId="46312593" w14:textId="77777777" w:rsidR="00373CAE" w:rsidRPr="00506709" w:rsidRDefault="00373CAE" w:rsidP="00373CAE">
      <w:pPr>
        <w:shd w:val="clear" w:color="auto" w:fill="FFFFFF"/>
        <w:spacing w:after="0" w:line="240" w:lineRule="auto"/>
        <w:rPr>
          <w:rFonts w:ascii="Verdana" w:hAnsi="Verdana" w:cstheme="minorHAnsi"/>
          <w:color w:val="00B050"/>
        </w:rPr>
      </w:pPr>
    </w:p>
    <w:p w14:paraId="7F7EBC06" w14:textId="77777777" w:rsidR="00506709" w:rsidRPr="00506709" w:rsidRDefault="00506709" w:rsidP="00506709">
      <w:pPr>
        <w:spacing w:after="0"/>
        <w:rPr>
          <w:rFonts w:ascii="Verdana" w:hAnsi="Verdana" w:cstheme="minorHAnsi"/>
          <w:color w:val="00B050"/>
        </w:rPr>
      </w:pPr>
    </w:p>
    <w:p w14:paraId="3C0033E2" w14:textId="77777777" w:rsidR="00506709" w:rsidRPr="00506709" w:rsidRDefault="00506709" w:rsidP="00506709">
      <w:pPr>
        <w:spacing w:after="0"/>
        <w:rPr>
          <w:rFonts w:ascii="Verdana" w:hAnsi="Verdana" w:cstheme="minorHAnsi"/>
          <w:color w:val="00B050"/>
        </w:rPr>
      </w:pPr>
      <w:r w:rsidRPr="00506709">
        <w:rPr>
          <w:rFonts w:ascii="Verdana" w:hAnsi="Verdana" w:cstheme="minorHAnsi"/>
          <w:color w:val="00B050"/>
        </w:rPr>
        <w:t>US struggles to figure out which materials safe for consumer masks while EU put out standards</w:t>
      </w:r>
    </w:p>
    <w:p w14:paraId="6ED328C2" w14:textId="77777777" w:rsidR="00506709" w:rsidRPr="00506709" w:rsidRDefault="00506709" w:rsidP="00506709">
      <w:pPr>
        <w:spacing w:after="0"/>
        <w:rPr>
          <w:rFonts w:ascii="Verdana" w:hAnsi="Verdana" w:cstheme="minorHAnsi"/>
          <w:color w:val="00B050"/>
        </w:rPr>
      </w:pPr>
    </w:p>
    <w:p w14:paraId="045366D4" w14:textId="0E9C83CC" w:rsidR="00264C13" w:rsidRDefault="00264C13" w:rsidP="00264C13">
      <w:pPr>
        <w:spacing w:after="0"/>
        <w:rPr>
          <w:rFonts w:ascii="Verdana" w:eastAsia="Times New Roman" w:hAnsi="Verdana" w:cs="Arial"/>
          <w:b/>
          <w:bCs/>
          <w:color w:val="00B050"/>
          <w:bdr w:val="none" w:sz="0" w:space="0" w:color="auto" w:frame="1"/>
        </w:rPr>
      </w:pPr>
    </w:p>
    <w:p w14:paraId="2578E61A" w14:textId="77777777" w:rsidR="00264C13" w:rsidRPr="00506709" w:rsidRDefault="00264C13" w:rsidP="00264C13">
      <w:pPr>
        <w:spacing w:after="0"/>
        <w:rPr>
          <w:rFonts w:ascii="Verdana" w:eastAsia="Times New Roman" w:hAnsi="Verdana" w:cs="Arial"/>
          <w:color w:val="00B050"/>
        </w:rPr>
      </w:pPr>
    </w:p>
    <w:p w14:paraId="6743DACF" w14:textId="77777777"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r w:rsidRPr="00506709">
        <w:rPr>
          <w:rFonts w:ascii="Verdana" w:eastAsia="Times New Roman" w:hAnsi="Verdana" w:cs="Arial"/>
          <w:b/>
          <w:bCs/>
          <w:color w:val="00B050"/>
          <w:bdr w:val="none" w:sz="0" w:space="0" w:color="auto" w:frame="1"/>
        </w:rPr>
        <w:t>Characterization and marketing of "general public" masks cat. 1 &amp; 2: approach and guide - MAJ 09/06</w:t>
      </w:r>
    </w:p>
    <w:p w14:paraId="6EBF842C" w14:textId="77777777" w:rsidR="00FA24DB" w:rsidRPr="00F70F9E"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r w:rsidRPr="00506709">
        <w:rPr>
          <w:rFonts w:ascii="Verdana" w:eastAsia="Times New Roman" w:hAnsi="Verdana" w:cs="Arial"/>
          <w:b/>
          <w:bCs/>
          <w:color w:val="00B050"/>
          <w:bdr w:val="none" w:sz="0" w:space="0" w:color="auto" w:frame="1"/>
        </w:rPr>
        <w:t xml:space="preserve">The creation of two new categories of work equipment exclusively reserved for non-sanitary </w:t>
      </w:r>
    </w:p>
    <w:p w14:paraId="312E1D41" w14:textId="24230690"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r w:rsidRPr="00506709">
        <w:rPr>
          <w:rFonts w:ascii="Verdana" w:eastAsia="Times New Roman" w:hAnsi="Verdana" w:cs="Arial"/>
          <w:b/>
          <w:bCs/>
          <w:color w:val="00B050"/>
          <w:bdr w:val="none" w:sz="0" w:space="0" w:color="auto" w:frame="1"/>
        </w:rPr>
        <w:t>KEY: uses intended to prevent droplet projections was officially announced on Monday, March 30. At the end of an approach supervised by the National Agency for the Safety of Medicines and Health Products (ANSM), with the support of ANSES, two new categories of masks for the general public have…</w:t>
      </w:r>
    </w:p>
    <w:p w14:paraId="51250939" w14:textId="77777777"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p>
    <w:p w14:paraId="14DFBBE8" w14:textId="77777777"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p>
    <w:p w14:paraId="663871D8" w14:textId="77777777"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r w:rsidRPr="00506709">
        <w:rPr>
          <w:rFonts w:ascii="Verdana" w:eastAsia="Times New Roman" w:hAnsi="Verdana" w:cs="Arial"/>
          <w:b/>
          <w:bCs/>
          <w:color w:val="00B050"/>
          <w:bdr w:val="none" w:sz="0" w:space="0" w:color="auto" w:frame="1"/>
        </w:rPr>
        <w:t>COVID-19 - Specifications and database for the production of “general public” masks -Updated 05/26/20</w:t>
      </w:r>
    </w:p>
    <w:p w14:paraId="1E745F03" w14:textId="2CA395A2"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r w:rsidRPr="00506709">
        <w:rPr>
          <w:rFonts w:ascii="Verdana" w:eastAsia="Times New Roman" w:hAnsi="Verdana" w:cs="Arial"/>
          <w:b/>
          <w:bCs/>
          <w:color w:val="00B050"/>
          <w:bdr w:val="none" w:sz="0" w:space="0" w:color="auto" w:frame="1"/>
        </w:rPr>
        <w:t>The Fashion and Luxury Sector Strategic Committee, the EuraMaterials and Techtera and IFTH to coordinate the mobilization of companies in the choice of materials necessary for production of masks as part of the fight against Covid-19. The CSF Mode…</w:t>
      </w:r>
    </w:p>
    <w:p w14:paraId="716DAD02" w14:textId="77777777"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r w:rsidRPr="00506709">
        <w:rPr>
          <w:rFonts w:ascii="Verdana" w:eastAsia="Times New Roman" w:hAnsi="Verdana" w:cs="Arial"/>
          <w:b/>
          <w:bCs/>
          <w:color w:val="00B050"/>
          <w:bdr w:val="none" w:sz="0" w:space="0" w:color="auto" w:frame="1"/>
        </w:rPr>
        <w:lastRenderedPageBreak/>
        <w:t>Performance of textile masks: the evaluation of materials as the only guarantee</w:t>
      </w:r>
    </w:p>
    <w:p w14:paraId="03F4C3B2" w14:textId="77624FE3" w:rsidR="00506709" w:rsidRPr="00506709" w:rsidRDefault="00506709" w:rsidP="00506709">
      <w:pPr>
        <w:shd w:val="clear" w:color="auto" w:fill="FFFFFF"/>
        <w:spacing w:after="257" w:line="240" w:lineRule="auto"/>
        <w:rPr>
          <w:rFonts w:ascii="Verdana" w:eastAsia="Times New Roman" w:hAnsi="Verdana" w:cs="Arial"/>
          <w:b/>
          <w:bCs/>
          <w:color w:val="00B050"/>
          <w:bdr w:val="none" w:sz="0" w:space="0" w:color="auto" w:frame="1"/>
        </w:rPr>
      </w:pPr>
      <w:r w:rsidRPr="00506709">
        <w:rPr>
          <w:rFonts w:ascii="Verdana" w:eastAsia="Times New Roman" w:hAnsi="Verdana" w:cs="Arial"/>
          <w:b/>
          <w:bCs/>
          <w:color w:val="00B050"/>
          <w:bdr w:val="none" w:sz="0" w:space="0" w:color="auto" w:frame="1"/>
        </w:rPr>
        <w:t xml:space="preserve">KEY:  </w:t>
      </w:r>
      <w:r w:rsidR="00FA24DB" w:rsidRPr="00F70F9E">
        <w:rPr>
          <w:rFonts w:ascii="Verdana" w:eastAsia="Times New Roman" w:hAnsi="Verdana" w:cs="Arial"/>
          <w:b/>
          <w:bCs/>
          <w:color w:val="00B050"/>
          <w:bdr w:val="none" w:sz="0" w:space="0" w:color="auto" w:frame="1"/>
        </w:rPr>
        <w:t>“</w:t>
      </w:r>
      <w:r w:rsidRPr="00506709">
        <w:rPr>
          <w:rFonts w:ascii="Verdana" w:eastAsia="Times New Roman" w:hAnsi="Verdana" w:cs="Arial"/>
          <w:b/>
          <w:bCs/>
          <w:color w:val="00B050"/>
          <w:bdr w:val="none" w:sz="0" w:space="0" w:color="auto" w:frame="1"/>
        </w:rPr>
        <w:t xml:space="preserve">For many of us, choosing and wearing a mask is not easy or intuitive, and the recent </w:t>
      </w:r>
      <w:r w:rsidR="00FA24DB" w:rsidRPr="00F70F9E">
        <w:rPr>
          <w:rFonts w:ascii="Verdana" w:eastAsia="Times New Roman" w:hAnsi="Verdana" w:cs="Arial"/>
          <w:b/>
          <w:bCs/>
          <w:color w:val="00B050"/>
          <w:bdr w:val="none" w:sz="0" w:space="0" w:color="auto" w:frame="1"/>
        </w:rPr>
        <w:t>glut of se</w:t>
      </w:r>
      <w:r w:rsidRPr="00506709">
        <w:rPr>
          <w:rFonts w:ascii="Verdana" w:eastAsia="Times New Roman" w:hAnsi="Verdana" w:cs="Arial"/>
          <w:b/>
          <w:bCs/>
          <w:color w:val="00B050"/>
          <w:bdr w:val="none" w:sz="0" w:space="0" w:color="auto" w:frame="1"/>
        </w:rPr>
        <w:t xml:space="preserve">lf-proclaimed expert opinions on the effectiveness of different masks has only </w:t>
      </w:r>
      <w:r w:rsidR="00FA24DB" w:rsidRPr="00F70F9E">
        <w:rPr>
          <w:rFonts w:ascii="Verdana" w:eastAsia="Times New Roman" w:hAnsi="Verdana" w:cs="Arial"/>
          <w:b/>
          <w:bCs/>
          <w:color w:val="00B050"/>
          <w:bdr w:val="none" w:sz="0" w:space="0" w:color="auto" w:frame="1"/>
        </w:rPr>
        <w:t xml:space="preserve">served to confuse the public and </w:t>
      </w:r>
      <w:r w:rsidRPr="00506709">
        <w:rPr>
          <w:rFonts w:ascii="Verdana" w:eastAsia="Times New Roman" w:hAnsi="Verdana" w:cs="Arial"/>
          <w:b/>
          <w:bCs/>
          <w:color w:val="00B050"/>
          <w:bdr w:val="none" w:sz="0" w:space="0" w:color="auto" w:frame="1"/>
        </w:rPr>
        <w:t xml:space="preserve">favor uncertainty around the quality of products </w:t>
      </w:r>
      <w:r w:rsidR="00FA24DB" w:rsidRPr="00F70F9E">
        <w:rPr>
          <w:rFonts w:ascii="Verdana" w:eastAsia="Times New Roman" w:hAnsi="Verdana" w:cs="Arial"/>
          <w:b/>
          <w:bCs/>
          <w:color w:val="00B050"/>
          <w:bdr w:val="none" w:sz="0" w:space="0" w:color="auto" w:frame="1"/>
        </w:rPr>
        <w:t xml:space="preserve">available </w:t>
      </w:r>
      <w:r w:rsidRPr="00506709">
        <w:rPr>
          <w:rFonts w:ascii="Verdana" w:eastAsia="Times New Roman" w:hAnsi="Verdana" w:cs="Arial"/>
          <w:b/>
          <w:bCs/>
          <w:color w:val="00B050"/>
          <w:bdr w:val="none" w:sz="0" w:space="0" w:color="auto" w:frame="1"/>
        </w:rPr>
        <w:t>for fellow citizens</w:t>
      </w:r>
      <w:r w:rsidR="00FA24DB" w:rsidRPr="00F70F9E">
        <w:rPr>
          <w:rFonts w:ascii="Verdana" w:eastAsia="Times New Roman" w:hAnsi="Verdana" w:cs="Arial"/>
          <w:b/>
          <w:bCs/>
          <w:color w:val="00B050"/>
          <w:bdr w:val="none" w:sz="0" w:space="0" w:color="auto" w:frame="1"/>
        </w:rPr>
        <w:t xml:space="preserve">,” explained the French label initiative.  “During a public </w:t>
      </w:r>
      <w:r w:rsidRPr="00506709">
        <w:rPr>
          <w:rFonts w:ascii="Verdana" w:eastAsia="Times New Roman" w:hAnsi="Verdana" w:cs="Arial"/>
          <w:b/>
          <w:bCs/>
          <w:color w:val="00B050"/>
          <w:bdr w:val="none" w:sz="0" w:space="0" w:color="auto" w:frame="1"/>
        </w:rPr>
        <w:t>health crisis</w:t>
      </w:r>
      <w:r w:rsidR="00FA24DB" w:rsidRPr="00F70F9E">
        <w:rPr>
          <w:rFonts w:ascii="Verdana" w:eastAsia="Times New Roman" w:hAnsi="Verdana" w:cs="Arial"/>
          <w:b/>
          <w:bCs/>
          <w:color w:val="00B050"/>
          <w:bdr w:val="none" w:sz="0" w:space="0" w:color="auto" w:frame="1"/>
        </w:rPr>
        <w:t xml:space="preserve">, people need </w:t>
      </w:r>
      <w:r w:rsidRPr="00506709">
        <w:rPr>
          <w:rFonts w:ascii="Verdana" w:eastAsia="Times New Roman" w:hAnsi="Verdana" w:cs="Arial"/>
          <w:b/>
          <w:bCs/>
          <w:color w:val="00B050"/>
          <w:bdr w:val="none" w:sz="0" w:space="0" w:color="auto" w:frame="1"/>
        </w:rPr>
        <w:t>confidence</w:t>
      </w:r>
      <w:r w:rsidR="00FA24DB" w:rsidRPr="00F70F9E">
        <w:rPr>
          <w:rFonts w:ascii="Verdana" w:eastAsia="Times New Roman" w:hAnsi="Verdana" w:cs="Arial"/>
          <w:b/>
          <w:bCs/>
          <w:color w:val="00B050"/>
          <w:bdr w:val="none" w:sz="0" w:space="0" w:color="auto" w:frame="1"/>
        </w:rPr>
        <w:t xml:space="preserve"> in products they make and buy.” *****</w:t>
      </w:r>
    </w:p>
    <w:p w14:paraId="1B5DEE83" w14:textId="77777777" w:rsidR="00506709" w:rsidRPr="00506709" w:rsidRDefault="00506709" w:rsidP="00506709">
      <w:pPr>
        <w:shd w:val="clear" w:color="auto" w:fill="FFFFFF"/>
        <w:spacing w:after="257" w:line="240" w:lineRule="auto"/>
        <w:rPr>
          <w:rFonts w:ascii="Verdana" w:eastAsia="Times New Roman" w:hAnsi="Verdana" w:cs="Arial"/>
          <w:color w:val="00B050"/>
        </w:rPr>
      </w:pPr>
      <w:r w:rsidRPr="00506709">
        <w:rPr>
          <w:rFonts w:ascii="Verdana" w:eastAsia="Times New Roman" w:hAnsi="Verdana" w:cs="Arial"/>
          <w:b/>
          <w:bCs/>
          <w:color w:val="00B050"/>
          <w:bdr w:val="none" w:sz="0" w:space="0" w:color="auto" w:frame="1"/>
        </w:rPr>
        <w:t>FRENCH LABEL STORY:  In the new market for textile masks, while protecting people with reliable and durable products? The French fashion-textile-clothing sector has had a new tool for differentiation for a few days: voluntary certification allowing a distinctive French quality label to be affixed on a mask.</w:t>
      </w:r>
    </w:p>
    <w:p w14:paraId="4C186063" w14:textId="77777777" w:rsidR="00506709" w:rsidRPr="00506709" w:rsidRDefault="00506709" w:rsidP="00506709">
      <w:pPr>
        <w:shd w:val="clear" w:color="auto" w:fill="FFFFFF"/>
        <w:spacing w:after="257" w:line="240" w:lineRule="auto"/>
        <w:rPr>
          <w:rFonts w:ascii="Verdana" w:eastAsia="Times New Roman" w:hAnsi="Verdana" w:cs="Arial"/>
          <w:color w:val="00B050"/>
        </w:rPr>
      </w:pPr>
      <w:r w:rsidRPr="00506709">
        <w:rPr>
          <w:rFonts w:ascii="Verdana" w:eastAsia="Times New Roman" w:hAnsi="Verdana" w:cs="Arial"/>
          <w:color w:val="00B050"/>
          <w:bdr w:val="none" w:sz="0" w:space="0" w:color="auto" w:frame="1"/>
        </w:rPr>
        <w:t xml:space="preserve">Federating an exceptional collective effort to produce textile masks, the French Fashion &amp; Luxury Supply Chain Committee created at the beginning of April 2020 the group SAVOIR FAIRE ENSEMBLE (SFE FAIRE ENSEMBLE). The latter has recently chosen to pool the strong values </w:t>
      </w:r>
      <w:r w:rsidRPr="00506709">
        <w:rPr>
          <w:rFonts w:ascii="Arial" w:eastAsia="Times New Roman" w:hAnsi="Arial" w:cs="Arial"/>
          <w:color w:val="00B050"/>
          <w:bdr w:val="none" w:sz="0" w:space="0" w:color="auto" w:frame="1"/>
        </w:rPr>
        <w:t>​​</w:t>
      </w:r>
      <w:r w:rsidRPr="00506709">
        <w:rPr>
          <w:rFonts w:ascii="Verdana" w:eastAsia="Times New Roman" w:hAnsi="Verdana" w:cs="Arial"/>
          <w:color w:val="00B050"/>
          <w:bdr w:val="none" w:sz="0" w:space="0" w:color="auto" w:frame="1"/>
        </w:rPr>
        <w:t>held by French companies to produce "Consumer Masks" through its new quality label KNOW HOW TOGETHER.</w:t>
      </w:r>
    </w:p>
    <w:p w14:paraId="5E368889" w14:textId="77777777" w:rsidR="00506709" w:rsidRPr="00506709" w:rsidRDefault="00506709" w:rsidP="00506709">
      <w:pPr>
        <w:shd w:val="clear" w:color="auto" w:fill="FFFFFF"/>
        <w:spacing w:after="257" w:line="240" w:lineRule="auto"/>
        <w:rPr>
          <w:rFonts w:ascii="Verdana" w:eastAsia="Times New Roman" w:hAnsi="Verdana" w:cs="Arial"/>
          <w:color w:val="00B050"/>
        </w:rPr>
      </w:pPr>
      <w:r w:rsidRPr="00506709">
        <w:rPr>
          <w:rFonts w:ascii="Verdana" w:eastAsia="Times New Roman" w:hAnsi="Verdana" w:cs="Arial"/>
          <w:b/>
          <w:bCs/>
          <w:color w:val="00B050"/>
          <w:bdr w:val="none" w:sz="0" w:space="0" w:color="auto" w:frame="1"/>
        </w:rPr>
        <w:t>Announced in early June to the SFE group of more than 1,200 companies, more than a hundred manufacturers have already expressed their interest in affixing this label to their mask. *****</w:t>
      </w:r>
    </w:p>
    <w:p w14:paraId="6D20D00D" w14:textId="77777777" w:rsidR="00506709" w:rsidRPr="00506709" w:rsidRDefault="00506709" w:rsidP="00506709">
      <w:pPr>
        <w:shd w:val="clear" w:color="auto" w:fill="FFFFFF"/>
        <w:spacing w:after="257" w:line="240" w:lineRule="auto"/>
        <w:rPr>
          <w:rFonts w:ascii="Verdana" w:eastAsia="Times New Roman" w:hAnsi="Verdana" w:cs="Arial"/>
          <w:color w:val="00B050"/>
        </w:rPr>
      </w:pPr>
      <w:r w:rsidRPr="00506709">
        <w:rPr>
          <w:rFonts w:ascii="Verdana" w:eastAsia="Times New Roman" w:hAnsi="Verdana" w:cs="Arial"/>
          <w:color w:val="00B050"/>
          <w:bdr w:val="none" w:sz="0" w:space="0" w:color="auto" w:frame="1"/>
        </w:rPr>
        <w:t>The SFE group has entrusted the voluntary certification work to the French Textile and Clothing Institute (IFTH), recognized as a competent and independent third party to control the quality of this French production of textile masks.</w:t>
      </w:r>
    </w:p>
    <w:p w14:paraId="7DB52DCB" w14:textId="3DFE5337" w:rsidR="00052B6C" w:rsidRPr="00F70F9E" w:rsidRDefault="00052B6C" w:rsidP="006F7F9E">
      <w:pPr>
        <w:spacing w:before="100" w:beforeAutospacing="1" w:after="100" w:afterAutospacing="1" w:line="240" w:lineRule="auto"/>
        <w:ind w:firstLine="720"/>
        <w:rPr>
          <w:rFonts w:ascii="Verdana" w:eastAsia="Times New Roman" w:hAnsi="Verdana" w:cs="Arial"/>
          <w:b/>
          <w:bCs/>
          <w:color w:val="000000" w:themeColor="text1"/>
        </w:rPr>
      </w:pPr>
      <w:r w:rsidRPr="00F70F9E">
        <w:rPr>
          <w:rFonts w:ascii="Verdana" w:eastAsia="Times New Roman" w:hAnsi="Verdana" w:cs="Arial"/>
          <w:color w:val="000000" w:themeColor="text1"/>
        </w:rPr>
        <w:t>“A community face covering that hinders the user's ability to breathe when first put on is deemed unsuitable</w:t>
      </w:r>
      <w:r w:rsidR="006F7F9E" w:rsidRPr="00F70F9E">
        <w:rPr>
          <w:rFonts w:ascii="Verdana" w:eastAsia="Times New Roman" w:hAnsi="Verdana" w:cs="Arial"/>
          <w:color w:val="000000" w:themeColor="text1"/>
        </w:rPr>
        <w:t xml:space="preserve">. </w:t>
      </w:r>
      <w:r w:rsidRPr="00F70F9E">
        <w:rPr>
          <w:rFonts w:ascii="Verdana" w:eastAsia="Times New Roman" w:hAnsi="Verdana" w:cs="Arial"/>
          <w:color w:val="000000" w:themeColor="text1"/>
        </w:rPr>
        <w:t>The user should be aware that it can take time to become comfortable with the community face covering</w:t>
      </w:r>
      <w:r w:rsidR="006F7F9E" w:rsidRPr="00F70F9E">
        <w:rPr>
          <w:rFonts w:ascii="Verdana" w:eastAsia="Times New Roman" w:hAnsi="Verdana" w:cs="Arial"/>
          <w:color w:val="000000" w:themeColor="text1"/>
        </w:rPr>
        <w:t>,” explains CEN in its reference guide</w:t>
      </w:r>
      <w:r w:rsidRPr="00F70F9E">
        <w:rPr>
          <w:rFonts w:ascii="Verdana" w:eastAsia="Times New Roman" w:hAnsi="Verdana" w:cs="Arial"/>
          <w:color w:val="000000" w:themeColor="text1"/>
        </w:rPr>
        <w:t xml:space="preserve">. </w:t>
      </w:r>
    </w:p>
    <w:p w14:paraId="7E01EADE" w14:textId="6DD454F5" w:rsidR="00101603" w:rsidRPr="00F70F9E" w:rsidRDefault="00052B6C" w:rsidP="001A7926">
      <w:pPr>
        <w:spacing w:before="100" w:beforeAutospacing="1" w:after="100" w:afterAutospacing="1" w:line="240" w:lineRule="auto"/>
        <w:ind w:firstLine="720"/>
        <w:rPr>
          <w:rFonts w:ascii="Verdana" w:eastAsia="Times New Roman" w:hAnsi="Verdana" w:cs="Arial"/>
          <w:color w:val="000000" w:themeColor="text1"/>
        </w:rPr>
      </w:pPr>
      <w:r w:rsidRPr="00F70F9E">
        <w:rPr>
          <w:rFonts w:ascii="Verdana" w:eastAsia="Times New Roman" w:hAnsi="Verdana" w:cs="Arial"/>
          <w:color w:val="000000" w:themeColor="text1"/>
        </w:rPr>
        <w:t>A link to the initiative’s document referencing minimum performance requirements and testing for re-usable material-based co</w:t>
      </w:r>
      <w:r w:rsidR="00F81588" w:rsidRPr="00F70F9E">
        <w:rPr>
          <w:rFonts w:ascii="Verdana" w:eastAsia="Times New Roman" w:hAnsi="Verdana" w:cs="Arial"/>
          <w:color w:val="000000" w:themeColor="text1"/>
        </w:rPr>
        <w:t>nsumer f</w:t>
      </w:r>
      <w:r w:rsidRPr="00F70F9E">
        <w:rPr>
          <w:rFonts w:ascii="Verdana" w:eastAsia="Times New Roman" w:hAnsi="Verdana" w:cs="Arial"/>
          <w:color w:val="000000" w:themeColor="text1"/>
        </w:rPr>
        <w:t>ace</w:t>
      </w:r>
      <w:r w:rsidR="00F81588" w:rsidRPr="00F70F9E">
        <w:rPr>
          <w:rFonts w:ascii="Verdana" w:eastAsia="Times New Roman" w:hAnsi="Verdana" w:cs="Arial"/>
          <w:color w:val="000000" w:themeColor="text1"/>
        </w:rPr>
        <w:t xml:space="preserve"> masks </w:t>
      </w:r>
      <w:r w:rsidRPr="00F70F9E">
        <w:rPr>
          <w:rFonts w:ascii="Verdana" w:eastAsia="Times New Roman" w:hAnsi="Verdana" w:cs="Arial"/>
          <w:color w:val="000000" w:themeColor="text1"/>
        </w:rPr>
        <w:t>intended for the general public—whether homemade or mass-produced</w:t>
      </w:r>
      <w:r w:rsidR="001A7926" w:rsidRPr="00F70F9E">
        <w:rPr>
          <w:rFonts w:ascii="Verdana" w:eastAsia="Times New Roman" w:hAnsi="Verdana" w:cs="Arial"/>
          <w:color w:val="000000" w:themeColor="text1"/>
        </w:rPr>
        <w:t>—</w:t>
      </w:r>
      <w:r w:rsidRPr="00F70F9E">
        <w:rPr>
          <w:rFonts w:ascii="Verdana" w:eastAsia="Times New Roman" w:hAnsi="Verdana" w:cs="Arial"/>
          <w:color w:val="000000" w:themeColor="text1"/>
        </w:rPr>
        <w:t xml:space="preserve">is freely available to interested parties and can be downloaded at: </w:t>
      </w:r>
      <w:hyperlink r:id="rId10" w:history="1">
        <w:r w:rsidRPr="00F70F9E">
          <w:rPr>
            <w:rStyle w:val="Hyperlink"/>
            <w:rFonts w:ascii="Verdana" w:eastAsia="Times New Roman" w:hAnsi="Verdana" w:cs="Arial"/>
          </w:rPr>
          <w:t>ftp://ftp.cencenelec.eu/EN/ResearchInnovation/CWA/CWA17553_2020.pdf</w:t>
        </w:r>
      </w:hyperlink>
      <w:r w:rsidRPr="00F70F9E">
        <w:rPr>
          <w:rFonts w:ascii="Verdana" w:eastAsia="Times New Roman" w:hAnsi="Verdana" w:cs="Arial"/>
          <w:color w:val="000000" w:themeColor="text1"/>
        </w:rPr>
        <w:t xml:space="preserve"> </w:t>
      </w:r>
    </w:p>
    <w:p w14:paraId="011B2E40" w14:textId="44CA920A" w:rsidR="006C4712" w:rsidRPr="00F70F9E" w:rsidRDefault="006C4712" w:rsidP="003D08ED">
      <w:pPr>
        <w:pStyle w:val="font8"/>
        <w:rPr>
          <w:rFonts w:ascii="Verdana" w:hAnsi="Verdana" w:cs="Arial"/>
          <w:i/>
          <w:iCs/>
          <w:color w:val="000000" w:themeColor="text1"/>
          <w:sz w:val="22"/>
          <w:szCs w:val="22"/>
        </w:rPr>
      </w:pPr>
      <w:r w:rsidRPr="00F70F9E">
        <w:rPr>
          <w:rFonts w:ascii="Verdana" w:hAnsi="Verdana" w:cs="Arial"/>
          <w:i/>
          <w:iCs/>
          <w:color w:val="000000" w:themeColor="text1"/>
          <w:sz w:val="22"/>
          <w:szCs w:val="22"/>
        </w:rPr>
        <w:t>SEE CHART BELOW</w:t>
      </w:r>
    </w:p>
    <w:p w14:paraId="2AAAC83F" w14:textId="0AC9EF32" w:rsidR="00052B6C" w:rsidRPr="00F70F9E" w:rsidRDefault="00101603" w:rsidP="003D08ED">
      <w:pPr>
        <w:pStyle w:val="font8"/>
        <w:rPr>
          <w:rFonts w:ascii="Verdana" w:hAnsi="Verdana" w:cs="Arial"/>
          <w:color w:val="000000" w:themeColor="text1"/>
          <w:sz w:val="22"/>
          <w:szCs w:val="22"/>
        </w:rPr>
      </w:pPr>
      <w:r w:rsidRPr="00F70F9E">
        <w:rPr>
          <w:rFonts w:ascii="Verdana" w:hAnsi="Verdana" w:cs="Arial"/>
          <w:i/>
          <w:iCs/>
          <w:color w:val="000000" w:themeColor="text1"/>
          <w:sz w:val="22"/>
          <w:szCs w:val="22"/>
        </w:rPr>
        <w:t xml:space="preserve">Science News Service (SNS) </w:t>
      </w:r>
      <w:r w:rsidR="00BE67AD" w:rsidRPr="00F70F9E">
        <w:rPr>
          <w:rFonts w:ascii="Verdana" w:hAnsi="Verdana" w:cs="Arial"/>
          <w:i/>
          <w:iCs/>
          <w:color w:val="000000" w:themeColor="text1"/>
          <w:sz w:val="22"/>
          <w:szCs w:val="22"/>
        </w:rPr>
        <w:t xml:space="preserve">offers </w:t>
      </w:r>
      <w:r w:rsidR="00F81588" w:rsidRPr="00F70F9E">
        <w:rPr>
          <w:rFonts w:ascii="Verdana" w:hAnsi="Verdana" w:cs="Arial"/>
          <w:i/>
          <w:iCs/>
          <w:color w:val="000000" w:themeColor="text1"/>
          <w:sz w:val="22"/>
          <w:szCs w:val="22"/>
        </w:rPr>
        <w:t>research</w:t>
      </w:r>
      <w:r w:rsidRPr="00F70F9E">
        <w:rPr>
          <w:rFonts w:ascii="Verdana" w:hAnsi="Verdana" w:cs="Arial"/>
          <w:i/>
          <w:iCs/>
          <w:color w:val="000000" w:themeColor="text1"/>
          <w:sz w:val="22"/>
          <w:szCs w:val="22"/>
        </w:rPr>
        <w:t xml:space="preserve">-based news focused on face mask </w:t>
      </w:r>
      <w:r w:rsidR="00F81588" w:rsidRPr="00F70F9E">
        <w:rPr>
          <w:rFonts w:ascii="Verdana" w:hAnsi="Verdana" w:cs="Arial"/>
          <w:i/>
          <w:iCs/>
          <w:color w:val="000000" w:themeColor="text1"/>
          <w:sz w:val="22"/>
          <w:szCs w:val="22"/>
        </w:rPr>
        <w:t xml:space="preserve">quality for consumers </w:t>
      </w:r>
      <w:r w:rsidRPr="00F70F9E">
        <w:rPr>
          <w:rFonts w:ascii="Verdana" w:hAnsi="Verdana" w:cs="Arial"/>
          <w:i/>
          <w:iCs/>
          <w:color w:val="000000" w:themeColor="text1"/>
          <w:sz w:val="22"/>
          <w:szCs w:val="22"/>
        </w:rPr>
        <w:t xml:space="preserve">free during the pandemic. News outlets can download content </w:t>
      </w:r>
      <w:r w:rsidR="00BE67AD" w:rsidRPr="00F70F9E">
        <w:rPr>
          <w:rFonts w:ascii="Verdana" w:hAnsi="Verdana" w:cs="Arial"/>
          <w:i/>
          <w:iCs/>
          <w:color w:val="000000" w:themeColor="text1"/>
          <w:sz w:val="22"/>
          <w:szCs w:val="22"/>
        </w:rPr>
        <w:t xml:space="preserve">to run </w:t>
      </w:r>
      <w:r w:rsidRPr="00F70F9E">
        <w:rPr>
          <w:rFonts w:ascii="Verdana" w:hAnsi="Verdana" w:cs="Arial"/>
          <w:i/>
          <w:iCs/>
          <w:color w:val="000000" w:themeColor="text1"/>
          <w:sz w:val="22"/>
          <w:szCs w:val="22"/>
        </w:rPr>
        <w:t>at ScienceNewsService.com</w:t>
      </w:r>
      <w:r w:rsidR="00CB5F7F" w:rsidRPr="00F70F9E">
        <w:rPr>
          <w:rFonts w:ascii="Verdana" w:hAnsi="Verdana" w:cs="Arial"/>
          <w:i/>
          <w:iCs/>
          <w:color w:val="000000" w:themeColor="text1"/>
          <w:sz w:val="22"/>
          <w:szCs w:val="22"/>
        </w:rPr>
        <w:t>, t</w:t>
      </w:r>
      <w:r w:rsidRPr="00F70F9E">
        <w:rPr>
          <w:rFonts w:ascii="Verdana" w:hAnsi="Verdana" w:cs="Arial"/>
          <w:i/>
          <w:iCs/>
          <w:color w:val="000000" w:themeColor="text1"/>
          <w:sz w:val="22"/>
          <w:szCs w:val="22"/>
        </w:rPr>
        <w:t>hen click on SNS News</w:t>
      </w:r>
      <w:r w:rsidR="006C4556" w:rsidRPr="00F70F9E">
        <w:rPr>
          <w:rFonts w:ascii="Verdana" w:hAnsi="Verdana" w:cs="Arial"/>
          <w:i/>
          <w:iCs/>
          <w:color w:val="000000" w:themeColor="text1"/>
          <w:sz w:val="22"/>
          <w:szCs w:val="22"/>
        </w:rPr>
        <w:t xml:space="preserve"> Stories </w:t>
      </w:r>
      <w:r w:rsidRPr="00F70F9E">
        <w:rPr>
          <w:rFonts w:ascii="Verdana" w:hAnsi="Verdana" w:cs="Arial"/>
          <w:i/>
          <w:iCs/>
          <w:color w:val="000000" w:themeColor="text1"/>
          <w:sz w:val="22"/>
          <w:szCs w:val="22"/>
        </w:rPr>
        <w:t>in the main menu. SNS is a non-profit dedicated to science-based journalism.</w:t>
      </w:r>
      <w:r w:rsidR="00C94AA5" w:rsidRPr="00F70F9E">
        <w:rPr>
          <w:rFonts w:ascii="Verdana" w:hAnsi="Verdana" w:cs="Arial"/>
          <w:i/>
          <w:iCs/>
          <w:color w:val="000000" w:themeColor="text1"/>
          <w:sz w:val="22"/>
          <w:szCs w:val="22"/>
        </w:rPr>
        <w:t xml:space="preserve"> See chart below.</w:t>
      </w:r>
      <w:r w:rsidR="006C4556" w:rsidRPr="00F70F9E">
        <w:rPr>
          <w:rFonts w:ascii="Verdana" w:hAnsi="Verdana" w:cs="Arial"/>
          <w:i/>
          <w:iCs/>
          <w:color w:val="000000" w:themeColor="text1"/>
          <w:sz w:val="22"/>
          <w:szCs w:val="22"/>
        </w:rPr>
        <w:t xml:space="preserve"> </w:t>
      </w:r>
      <w:r w:rsidR="00052B6C" w:rsidRPr="00F70F9E">
        <w:rPr>
          <w:rFonts w:ascii="Verdana" w:hAnsi="Verdana" w:cs="Arial"/>
          <w:color w:val="000000" w:themeColor="text1"/>
          <w:sz w:val="22"/>
          <w:szCs w:val="22"/>
        </w:rPr>
        <w:t xml:space="preserve">### </w:t>
      </w:r>
    </w:p>
    <w:p w14:paraId="54AB2A85" w14:textId="6EBC6F88" w:rsidR="003D08ED" w:rsidRPr="00052B6C" w:rsidRDefault="003D08ED" w:rsidP="003D08ED">
      <w:pPr>
        <w:pStyle w:val="font8"/>
        <w:rPr>
          <w:rFonts w:ascii="Arial" w:hAnsi="Arial" w:cs="Arial"/>
          <w:b/>
          <w:bCs/>
          <w:color w:val="000000" w:themeColor="text1"/>
        </w:rPr>
      </w:pPr>
    </w:p>
    <w:p w14:paraId="74D0EA55" w14:textId="77777777" w:rsidR="00052B6C" w:rsidRPr="00052B6C" w:rsidRDefault="00052B6C" w:rsidP="00052B6C">
      <w:pPr>
        <w:spacing w:before="100" w:beforeAutospacing="1" w:after="100" w:afterAutospacing="1" w:line="240" w:lineRule="auto"/>
        <w:rPr>
          <w:rFonts w:ascii="Arial" w:eastAsia="Times New Roman" w:hAnsi="Arial" w:cs="Arial"/>
          <w:b/>
          <w:bCs/>
          <w:color w:val="000000" w:themeColor="text1"/>
          <w:sz w:val="24"/>
          <w:szCs w:val="24"/>
        </w:rPr>
      </w:pPr>
      <w:r w:rsidRPr="00052B6C">
        <w:rPr>
          <w:rFonts w:ascii="Arial" w:eastAsia="Times New Roman" w:hAnsi="Arial" w:cs="Arial"/>
          <w:b/>
          <w:bCs/>
          <w:color w:val="000000" w:themeColor="text1"/>
          <w:sz w:val="24"/>
          <w:szCs w:val="24"/>
        </w:rPr>
        <w:t>For Further Reading:</w:t>
      </w:r>
    </w:p>
    <w:p w14:paraId="0DBAA9BB"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 xml:space="preserve">AFNOR: </w:t>
      </w:r>
      <w:hyperlink r:id="rId11" w:history="1">
        <w:r w:rsidRPr="00052B6C">
          <w:rPr>
            <w:rStyle w:val="Hyperlink"/>
            <w:rFonts w:ascii="Arial" w:eastAsia="Times New Roman" w:hAnsi="Arial" w:cs="Arial"/>
            <w:sz w:val="24"/>
            <w:szCs w:val="24"/>
          </w:rPr>
          <w:t>https://www.afnor.org/sante-securite-travail/pack-reprise-dactivite/</w:t>
        </w:r>
      </w:hyperlink>
    </w:p>
    <w:p w14:paraId="4D0E1F4F"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bookmarkStart w:id="1" w:name="_Hlk43892576"/>
      <w:r w:rsidRPr="00052B6C">
        <w:rPr>
          <w:rFonts w:ascii="Arial" w:eastAsia="Times New Roman" w:hAnsi="Arial" w:cs="Arial"/>
          <w:color w:val="000000" w:themeColor="text1"/>
          <w:sz w:val="24"/>
          <w:szCs w:val="24"/>
        </w:rPr>
        <w:t>French Directorate of General Armaments (DGA)</w:t>
      </w:r>
      <w:bookmarkEnd w:id="1"/>
      <w:r w:rsidRPr="00052B6C">
        <w:rPr>
          <w:rFonts w:ascii="Arial" w:eastAsia="Times New Roman" w:hAnsi="Arial" w:cs="Arial"/>
          <w:color w:val="000000" w:themeColor="text1"/>
          <w:sz w:val="24"/>
          <w:szCs w:val="24"/>
        </w:rPr>
        <w:t xml:space="preserve">:  </w:t>
      </w:r>
      <w:hyperlink r:id="rId12" w:history="1">
        <w:r w:rsidRPr="00052B6C">
          <w:rPr>
            <w:rStyle w:val="Hyperlink"/>
            <w:rFonts w:ascii="Arial" w:eastAsia="Times New Roman" w:hAnsi="Arial" w:cs="Arial"/>
            <w:sz w:val="24"/>
            <w:szCs w:val="24"/>
          </w:rPr>
          <w:t>https://www.defense.gouv.fr/english/dga</w:t>
        </w:r>
      </w:hyperlink>
    </w:p>
    <w:p w14:paraId="31D3F244"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lastRenderedPageBreak/>
        <w:t xml:space="preserve">European Committee for Standardization (CEN): </w:t>
      </w:r>
      <w:hyperlink r:id="rId13" w:history="1">
        <w:r w:rsidRPr="00052B6C">
          <w:rPr>
            <w:rStyle w:val="Hyperlink"/>
            <w:rFonts w:ascii="Arial" w:eastAsia="Times New Roman" w:hAnsi="Arial" w:cs="Arial"/>
            <w:sz w:val="24"/>
            <w:szCs w:val="24"/>
          </w:rPr>
          <w:t>https://www.cencenelec.eu/covid19/Pages/default.aspx</w:t>
        </w:r>
      </w:hyperlink>
    </w:p>
    <w:p w14:paraId="15D46259" w14:textId="0259AEC1" w:rsidR="00B46CD9" w:rsidRPr="00B156DF" w:rsidRDefault="00F44233" w:rsidP="00B156DF">
      <w:pPr>
        <w:spacing w:before="100" w:beforeAutospacing="1" w:after="100" w:afterAutospacing="1" w:line="240" w:lineRule="auto"/>
        <w:rPr>
          <w:rFonts w:ascii="Arial" w:eastAsia="Times New Roman" w:hAnsi="Arial" w:cs="Arial"/>
          <w:color w:val="000000" w:themeColor="text1"/>
          <w:sz w:val="24"/>
          <w:szCs w:val="24"/>
        </w:rPr>
      </w:pPr>
      <w:hyperlink r:id="rId14" w:history="1">
        <w:r w:rsidR="00052B6C" w:rsidRPr="00052B6C">
          <w:rPr>
            <w:rStyle w:val="Hyperlink"/>
            <w:rFonts w:ascii="Arial" w:eastAsia="Times New Roman" w:hAnsi="Arial" w:cs="Arial"/>
            <w:sz w:val="24"/>
            <w:szCs w:val="24"/>
          </w:rPr>
          <w:t>Industrial Technical Center for Textiles and Clothing (IFTH)</w:t>
        </w:r>
      </w:hyperlink>
      <w:r w:rsidR="00052B6C" w:rsidRPr="00052B6C">
        <w:rPr>
          <w:rFonts w:ascii="Arial" w:eastAsia="Times New Roman" w:hAnsi="Arial" w:cs="Arial"/>
          <w:color w:val="000000" w:themeColor="text1"/>
          <w:sz w:val="24"/>
          <w:szCs w:val="24"/>
        </w:rPr>
        <w:t xml:space="preserve">: </w:t>
      </w:r>
      <w:hyperlink r:id="rId15" w:tgtFrame="_blank" w:history="1">
        <w:r w:rsidR="00052B6C" w:rsidRPr="00052B6C">
          <w:rPr>
            <w:rStyle w:val="Hyperlink"/>
            <w:rFonts w:ascii="Arial" w:eastAsia="Times New Roman" w:hAnsi="Arial" w:cs="Arial"/>
            <w:sz w:val="24"/>
            <w:szCs w:val="24"/>
          </w:rPr>
          <w:t>https://savoirfaireensemble.fr/</w:t>
        </w:r>
      </w:hyperlink>
    </w:p>
    <w:sectPr w:rsidR="00B46CD9" w:rsidRPr="00B156DF" w:rsidSect="00787B33">
      <w:footerReference w:type="default" r:id="rId16"/>
      <w:pgSz w:w="12240" w:h="15840"/>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AC422" w14:textId="77777777" w:rsidR="00F44233" w:rsidRDefault="00F44233" w:rsidP="00A0266A">
      <w:pPr>
        <w:spacing w:after="0" w:line="240" w:lineRule="auto"/>
      </w:pPr>
      <w:r>
        <w:separator/>
      </w:r>
    </w:p>
  </w:endnote>
  <w:endnote w:type="continuationSeparator" w:id="0">
    <w:p w14:paraId="0C94DA65" w14:textId="77777777" w:rsidR="00F44233" w:rsidRDefault="00F44233" w:rsidP="00A0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502393"/>
      <w:docPartObj>
        <w:docPartGallery w:val="Page Numbers (Bottom of Page)"/>
        <w:docPartUnique/>
      </w:docPartObj>
    </w:sdtPr>
    <w:sdtEndPr/>
    <w:sdtContent>
      <w:sdt>
        <w:sdtPr>
          <w:id w:val="1728636285"/>
          <w:docPartObj>
            <w:docPartGallery w:val="Page Numbers (Top of Page)"/>
            <w:docPartUnique/>
          </w:docPartObj>
        </w:sdtPr>
        <w:sdtEndPr/>
        <w:sdtContent>
          <w:p w14:paraId="27EA6CBB" w14:textId="02A6DD9F" w:rsidR="00E8589C" w:rsidRDefault="00E858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EA920F" w14:textId="77777777" w:rsidR="00E8589C" w:rsidRDefault="00E85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F7158" w14:textId="77777777" w:rsidR="00F44233" w:rsidRDefault="00F44233" w:rsidP="00A0266A">
      <w:pPr>
        <w:spacing w:after="0" w:line="240" w:lineRule="auto"/>
      </w:pPr>
      <w:r>
        <w:separator/>
      </w:r>
    </w:p>
  </w:footnote>
  <w:footnote w:type="continuationSeparator" w:id="0">
    <w:p w14:paraId="2F7C6A15" w14:textId="77777777" w:rsidR="00F44233" w:rsidRDefault="00F44233" w:rsidP="00A02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activeWritingStyle w:appName="MSWord" w:lang="en-US" w:vendorID="64" w:dllVersion="0" w:nlCheck="1" w:checkStyle="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44"/>
    <w:rsid w:val="0000092C"/>
    <w:rsid w:val="0000304A"/>
    <w:rsid w:val="00003901"/>
    <w:rsid w:val="000165BD"/>
    <w:rsid w:val="00021D7E"/>
    <w:rsid w:val="00021FD9"/>
    <w:rsid w:val="00022D42"/>
    <w:rsid w:val="000242B1"/>
    <w:rsid w:val="00024A36"/>
    <w:rsid w:val="00032D9B"/>
    <w:rsid w:val="00033A14"/>
    <w:rsid w:val="00040B06"/>
    <w:rsid w:val="00052B6C"/>
    <w:rsid w:val="00056589"/>
    <w:rsid w:val="000567DF"/>
    <w:rsid w:val="00056BCE"/>
    <w:rsid w:val="000615AF"/>
    <w:rsid w:val="000626D9"/>
    <w:rsid w:val="0007057A"/>
    <w:rsid w:val="00076D54"/>
    <w:rsid w:val="00076DF5"/>
    <w:rsid w:val="000813AA"/>
    <w:rsid w:val="00086FC5"/>
    <w:rsid w:val="00092A24"/>
    <w:rsid w:val="000B006A"/>
    <w:rsid w:val="000B2A9A"/>
    <w:rsid w:val="000B44E0"/>
    <w:rsid w:val="000B4559"/>
    <w:rsid w:val="000B52E6"/>
    <w:rsid w:val="000C15C9"/>
    <w:rsid w:val="000C284F"/>
    <w:rsid w:val="000C6810"/>
    <w:rsid w:val="000D091A"/>
    <w:rsid w:val="000D1104"/>
    <w:rsid w:val="000D3160"/>
    <w:rsid w:val="000D35EC"/>
    <w:rsid w:val="000D61D7"/>
    <w:rsid w:val="000E460D"/>
    <w:rsid w:val="000F1013"/>
    <w:rsid w:val="000F43B3"/>
    <w:rsid w:val="00101603"/>
    <w:rsid w:val="00104D15"/>
    <w:rsid w:val="001059B7"/>
    <w:rsid w:val="00105BA9"/>
    <w:rsid w:val="001114B8"/>
    <w:rsid w:val="00111AA4"/>
    <w:rsid w:val="00114CA2"/>
    <w:rsid w:val="001163DA"/>
    <w:rsid w:val="001278B8"/>
    <w:rsid w:val="00131461"/>
    <w:rsid w:val="001336A0"/>
    <w:rsid w:val="001366A0"/>
    <w:rsid w:val="00136FB9"/>
    <w:rsid w:val="00140728"/>
    <w:rsid w:val="00141B44"/>
    <w:rsid w:val="0014282D"/>
    <w:rsid w:val="001442BC"/>
    <w:rsid w:val="001473F5"/>
    <w:rsid w:val="00151B43"/>
    <w:rsid w:val="00156755"/>
    <w:rsid w:val="00157E44"/>
    <w:rsid w:val="00161F19"/>
    <w:rsid w:val="00187A8D"/>
    <w:rsid w:val="00190D7E"/>
    <w:rsid w:val="001922E1"/>
    <w:rsid w:val="001928D4"/>
    <w:rsid w:val="00192B92"/>
    <w:rsid w:val="00192CAD"/>
    <w:rsid w:val="001932E3"/>
    <w:rsid w:val="00193361"/>
    <w:rsid w:val="0019572A"/>
    <w:rsid w:val="001972DD"/>
    <w:rsid w:val="001A0FCD"/>
    <w:rsid w:val="001A5EA9"/>
    <w:rsid w:val="001A7926"/>
    <w:rsid w:val="001B0408"/>
    <w:rsid w:val="001B0F4B"/>
    <w:rsid w:val="001B67BB"/>
    <w:rsid w:val="001B75F3"/>
    <w:rsid w:val="001C437B"/>
    <w:rsid w:val="001D65EB"/>
    <w:rsid w:val="001D6CD3"/>
    <w:rsid w:val="001E391C"/>
    <w:rsid w:val="001E47E4"/>
    <w:rsid w:val="001F0623"/>
    <w:rsid w:val="001F3E9D"/>
    <w:rsid w:val="001F3FEB"/>
    <w:rsid w:val="002002AE"/>
    <w:rsid w:val="00200566"/>
    <w:rsid w:val="00201E50"/>
    <w:rsid w:val="00211E44"/>
    <w:rsid w:val="0021489C"/>
    <w:rsid w:val="00215231"/>
    <w:rsid w:val="00216DF2"/>
    <w:rsid w:val="00222D74"/>
    <w:rsid w:val="00223450"/>
    <w:rsid w:val="002272D3"/>
    <w:rsid w:val="002278A8"/>
    <w:rsid w:val="00232602"/>
    <w:rsid w:val="00232D15"/>
    <w:rsid w:val="002332C1"/>
    <w:rsid w:val="00243816"/>
    <w:rsid w:val="00244FDF"/>
    <w:rsid w:val="0024608B"/>
    <w:rsid w:val="002550BE"/>
    <w:rsid w:val="00257926"/>
    <w:rsid w:val="0026169E"/>
    <w:rsid w:val="00262B2A"/>
    <w:rsid w:val="00264922"/>
    <w:rsid w:val="00264C13"/>
    <w:rsid w:val="0028103D"/>
    <w:rsid w:val="002837F2"/>
    <w:rsid w:val="00283E8A"/>
    <w:rsid w:val="00283FF2"/>
    <w:rsid w:val="0028522A"/>
    <w:rsid w:val="002A134B"/>
    <w:rsid w:val="002A20B0"/>
    <w:rsid w:val="002A23EC"/>
    <w:rsid w:val="002B17DE"/>
    <w:rsid w:val="002B1A6F"/>
    <w:rsid w:val="002B7CA9"/>
    <w:rsid w:val="002C0FB3"/>
    <w:rsid w:val="002C37DA"/>
    <w:rsid w:val="002C3BD0"/>
    <w:rsid w:val="002D009A"/>
    <w:rsid w:val="002D1A59"/>
    <w:rsid w:val="002D1FEF"/>
    <w:rsid w:val="002D3664"/>
    <w:rsid w:val="002E37B0"/>
    <w:rsid w:val="002F10F9"/>
    <w:rsid w:val="002F69B8"/>
    <w:rsid w:val="00300D83"/>
    <w:rsid w:val="00305A74"/>
    <w:rsid w:val="00305E9E"/>
    <w:rsid w:val="003103B7"/>
    <w:rsid w:val="003104AC"/>
    <w:rsid w:val="003125C6"/>
    <w:rsid w:val="00314880"/>
    <w:rsid w:val="003202C5"/>
    <w:rsid w:val="003209C2"/>
    <w:rsid w:val="00321BA9"/>
    <w:rsid w:val="00341802"/>
    <w:rsid w:val="00342235"/>
    <w:rsid w:val="003432C7"/>
    <w:rsid w:val="00343F4A"/>
    <w:rsid w:val="00343FB0"/>
    <w:rsid w:val="00345896"/>
    <w:rsid w:val="003463D9"/>
    <w:rsid w:val="003463E8"/>
    <w:rsid w:val="00346692"/>
    <w:rsid w:val="0036201C"/>
    <w:rsid w:val="00365988"/>
    <w:rsid w:val="00373CAE"/>
    <w:rsid w:val="0037421E"/>
    <w:rsid w:val="0038195B"/>
    <w:rsid w:val="00383934"/>
    <w:rsid w:val="00386625"/>
    <w:rsid w:val="003874CB"/>
    <w:rsid w:val="0039361B"/>
    <w:rsid w:val="00394216"/>
    <w:rsid w:val="0039515D"/>
    <w:rsid w:val="003A4850"/>
    <w:rsid w:val="003A4B9F"/>
    <w:rsid w:val="003B0568"/>
    <w:rsid w:val="003B1EE8"/>
    <w:rsid w:val="003B42FA"/>
    <w:rsid w:val="003B56C7"/>
    <w:rsid w:val="003B5F3C"/>
    <w:rsid w:val="003C1783"/>
    <w:rsid w:val="003C4F43"/>
    <w:rsid w:val="003D08ED"/>
    <w:rsid w:val="003D0D23"/>
    <w:rsid w:val="003D5FCF"/>
    <w:rsid w:val="003D6EC2"/>
    <w:rsid w:val="003E103F"/>
    <w:rsid w:val="003E1E89"/>
    <w:rsid w:val="003F4859"/>
    <w:rsid w:val="003F67F5"/>
    <w:rsid w:val="00400149"/>
    <w:rsid w:val="0040505D"/>
    <w:rsid w:val="00405C2E"/>
    <w:rsid w:val="00410D4F"/>
    <w:rsid w:val="00413373"/>
    <w:rsid w:val="00414470"/>
    <w:rsid w:val="00416868"/>
    <w:rsid w:val="0042134D"/>
    <w:rsid w:val="004225DB"/>
    <w:rsid w:val="00425AB2"/>
    <w:rsid w:val="00427C02"/>
    <w:rsid w:val="00433767"/>
    <w:rsid w:val="004342AE"/>
    <w:rsid w:val="00437076"/>
    <w:rsid w:val="00441426"/>
    <w:rsid w:val="00444805"/>
    <w:rsid w:val="00446889"/>
    <w:rsid w:val="00447226"/>
    <w:rsid w:val="004516F7"/>
    <w:rsid w:val="00452525"/>
    <w:rsid w:val="004543E2"/>
    <w:rsid w:val="004565FD"/>
    <w:rsid w:val="00456EC4"/>
    <w:rsid w:val="00463DD4"/>
    <w:rsid w:val="004738A0"/>
    <w:rsid w:val="00475944"/>
    <w:rsid w:val="00477552"/>
    <w:rsid w:val="004817A9"/>
    <w:rsid w:val="004850E8"/>
    <w:rsid w:val="00485759"/>
    <w:rsid w:val="00485801"/>
    <w:rsid w:val="00485B9D"/>
    <w:rsid w:val="00496284"/>
    <w:rsid w:val="004A0533"/>
    <w:rsid w:val="004A0B86"/>
    <w:rsid w:val="004A0E5E"/>
    <w:rsid w:val="004A2055"/>
    <w:rsid w:val="004A4D60"/>
    <w:rsid w:val="004B0680"/>
    <w:rsid w:val="004B528F"/>
    <w:rsid w:val="004B59E9"/>
    <w:rsid w:val="004B624B"/>
    <w:rsid w:val="004B6B53"/>
    <w:rsid w:val="004C03E7"/>
    <w:rsid w:val="004C1737"/>
    <w:rsid w:val="004C6F75"/>
    <w:rsid w:val="004C77D9"/>
    <w:rsid w:val="004D189D"/>
    <w:rsid w:val="004D2E41"/>
    <w:rsid w:val="004E22A8"/>
    <w:rsid w:val="004E402F"/>
    <w:rsid w:val="004E55F0"/>
    <w:rsid w:val="004E6DC6"/>
    <w:rsid w:val="004F3A12"/>
    <w:rsid w:val="004F418A"/>
    <w:rsid w:val="004F4DE7"/>
    <w:rsid w:val="004F5490"/>
    <w:rsid w:val="00501767"/>
    <w:rsid w:val="005029F0"/>
    <w:rsid w:val="00502B15"/>
    <w:rsid w:val="005048F3"/>
    <w:rsid w:val="00505083"/>
    <w:rsid w:val="005056FB"/>
    <w:rsid w:val="00506709"/>
    <w:rsid w:val="0051197B"/>
    <w:rsid w:val="005136C5"/>
    <w:rsid w:val="00514B7D"/>
    <w:rsid w:val="00515284"/>
    <w:rsid w:val="005158CD"/>
    <w:rsid w:val="005173AA"/>
    <w:rsid w:val="0052619A"/>
    <w:rsid w:val="005273E9"/>
    <w:rsid w:val="005317BE"/>
    <w:rsid w:val="00533A67"/>
    <w:rsid w:val="00534D56"/>
    <w:rsid w:val="0053669E"/>
    <w:rsid w:val="00537AFF"/>
    <w:rsid w:val="00540860"/>
    <w:rsid w:val="00540CB0"/>
    <w:rsid w:val="00543040"/>
    <w:rsid w:val="00544485"/>
    <w:rsid w:val="00555D65"/>
    <w:rsid w:val="00560ED5"/>
    <w:rsid w:val="00564044"/>
    <w:rsid w:val="00565D23"/>
    <w:rsid w:val="00567F1B"/>
    <w:rsid w:val="00577436"/>
    <w:rsid w:val="005915A2"/>
    <w:rsid w:val="00597706"/>
    <w:rsid w:val="005979D3"/>
    <w:rsid w:val="005A1FA7"/>
    <w:rsid w:val="005A3371"/>
    <w:rsid w:val="005A5A25"/>
    <w:rsid w:val="005B028F"/>
    <w:rsid w:val="005B39B3"/>
    <w:rsid w:val="005B52AF"/>
    <w:rsid w:val="005C0585"/>
    <w:rsid w:val="005C55B4"/>
    <w:rsid w:val="005D0758"/>
    <w:rsid w:val="005D0B45"/>
    <w:rsid w:val="005D1B41"/>
    <w:rsid w:val="005D439C"/>
    <w:rsid w:val="005D4C2C"/>
    <w:rsid w:val="005D6095"/>
    <w:rsid w:val="005E07B3"/>
    <w:rsid w:val="005F2B86"/>
    <w:rsid w:val="005F3F0F"/>
    <w:rsid w:val="005F782D"/>
    <w:rsid w:val="00607DC1"/>
    <w:rsid w:val="006242D0"/>
    <w:rsid w:val="00625DB9"/>
    <w:rsid w:val="0062723A"/>
    <w:rsid w:val="00630873"/>
    <w:rsid w:val="00632E39"/>
    <w:rsid w:val="006331B5"/>
    <w:rsid w:val="006344BB"/>
    <w:rsid w:val="00643B3F"/>
    <w:rsid w:val="00644062"/>
    <w:rsid w:val="00644833"/>
    <w:rsid w:val="00645D2D"/>
    <w:rsid w:val="006530CF"/>
    <w:rsid w:val="00661A0F"/>
    <w:rsid w:val="00667D1B"/>
    <w:rsid w:val="00675893"/>
    <w:rsid w:val="00676503"/>
    <w:rsid w:val="006816E6"/>
    <w:rsid w:val="006828AD"/>
    <w:rsid w:val="0068425B"/>
    <w:rsid w:val="0069262F"/>
    <w:rsid w:val="00694670"/>
    <w:rsid w:val="006A58E5"/>
    <w:rsid w:val="006A68DD"/>
    <w:rsid w:val="006A7C90"/>
    <w:rsid w:val="006B07DE"/>
    <w:rsid w:val="006B1002"/>
    <w:rsid w:val="006B2559"/>
    <w:rsid w:val="006B4E0F"/>
    <w:rsid w:val="006C0BB1"/>
    <w:rsid w:val="006C2E8D"/>
    <w:rsid w:val="006C4556"/>
    <w:rsid w:val="006C4712"/>
    <w:rsid w:val="006C5698"/>
    <w:rsid w:val="006C7A9C"/>
    <w:rsid w:val="006D0D64"/>
    <w:rsid w:val="006D4AB3"/>
    <w:rsid w:val="006F04D3"/>
    <w:rsid w:val="006F37A3"/>
    <w:rsid w:val="006F3F2A"/>
    <w:rsid w:val="006F4038"/>
    <w:rsid w:val="006F4087"/>
    <w:rsid w:val="006F7F9E"/>
    <w:rsid w:val="00704411"/>
    <w:rsid w:val="00704B1C"/>
    <w:rsid w:val="00712D79"/>
    <w:rsid w:val="0071418A"/>
    <w:rsid w:val="007228BC"/>
    <w:rsid w:val="007238DE"/>
    <w:rsid w:val="007272D1"/>
    <w:rsid w:val="007313E8"/>
    <w:rsid w:val="007313FC"/>
    <w:rsid w:val="00731655"/>
    <w:rsid w:val="00732257"/>
    <w:rsid w:val="007445A8"/>
    <w:rsid w:val="00745560"/>
    <w:rsid w:val="007456BE"/>
    <w:rsid w:val="007466B4"/>
    <w:rsid w:val="0074793E"/>
    <w:rsid w:val="00755902"/>
    <w:rsid w:val="00756234"/>
    <w:rsid w:val="007609FC"/>
    <w:rsid w:val="007625F6"/>
    <w:rsid w:val="007637D3"/>
    <w:rsid w:val="007660D8"/>
    <w:rsid w:val="00771190"/>
    <w:rsid w:val="00774BF9"/>
    <w:rsid w:val="00775B0A"/>
    <w:rsid w:val="00777620"/>
    <w:rsid w:val="00777D74"/>
    <w:rsid w:val="00780F9C"/>
    <w:rsid w:val="0078112A"/>
    <w:rsid w:val="007834E8"/>
    <w:rsid w:val="00783ECC"/>
    <w:rsid w:val="00786F0B"/>
    <w:rsid w:val="00787B33"/>
    <w:rsid w:val="0079056A"/>
    <w:rsid w:val="0079380E"/>
    <w:rsid w:val="00795ADF"/>
    <w:rsid w:val="00796DD0"/>
    <w:rsid w:val="007A0D21"/>
    <w:rsid w:val="007A14C7"/>
    <w:rsid w:val="007A3B82"/>
    <w:rsid w:val="007A53D4"/>
    <w:rsid w:val="007B4F8C"/>
    <w:rsid w:val="007B68B5"/>
    <w:rsid w:val="007C0C3C"/>
    <w:rsid w:val="007C7217"/>
    <w:rsid w:val="007D0D31"/>
    <w:rsid w:val="007D488A"/>
    <w:rsid w:val="007D5E06"/>
    <w:rsid w:val="007D6810"/>
    <w:rsid w:val="007E1226"/>
    <w:rsid w:val="007E1E56"/>
    <w:rsid w:val="007E48D4"/>
    <w:rsid w:val="007F00C7"/>
    <w:rsid w:val="007F0B15"/>
    <w:rsid w:val="007F1721"/>
    <w:rsid w:val="007F3C2F"/>
    <w:rsid w:val="007F454A"/>
    <w:rsid w:val="007F73EE"/>
    <w:rsid w:val="00801493"/>
    <w:rsid w:val="008033C8"/>
    <w:rsid w:val="008052F4"/>
    <w:rsid w:val="00817359"/>
    <w:rsid w:val="00823B26"/>
    <w:rsid w:val="00826BEB"/>
    <w:rsid w:val="00827B9E"/>
    <w:rsid w:val="00834A4C"/>
    <w:rsid w:val="00836F0B"/>
    <w:rsid w:val="00837BCB"/>
    <w:rsid w:val="00842E1F"/>
    <w:rsid w:val="00845AA4"/>
    <w:rsid w:val="00846746"/>
    <w:rsid w:val="00847B0C"/>
    <w:rsid w:val="00853AC1"/>
    <w:rsid w:val="0086077C"/>
    <w:rsid w:val="00871592"/>
    <w:rsid w:val="00874095"/>
    <w:rsid w:val="0087417D"/>
    <w:rsid w:val="00877AF8"/>
    <w:rsid w:val="008847BD"/>
    <w:rsid w:val="0089580A"/>
    <w:rsid w:val="00896EDD"/>
    <w:rsid w:val="008A0BBE"/>
    <w:rsid w:val="008A3EC9"/>
    <w:rsid w:val="008A7E4D"/>
    <w:rsid w:val="008B0394"/>
    <w:rsid w:val="008B3B38"/>
    <w:rsid w:val="008B6177"/>
    <w:rsid w:val="008B77ED"/>
    <w:rsid w:val="008C45BA"/>
    <w:rsid w:val="008E0707"/>
    <w:rsid w:val="008E10CF"/>
    <w:rsid w:val="008E2A6E"/>
    <w:rsid w:val="008E466D"/>
    <w:rsid w:val="008E472F"/>
    <w:rsid w:val="008E4EEE"/>
    <w:rsid w:val="008E5A32"/>
    <w:rsid w:val="008E6E18"/>
    <w:rsid w:val="008F0235"/>
    <w:rsid w:val="008F2412"/>
    <w:rsid w:val="008F5211"/>
    <w:rsid w:val="009012AA"/>
    <w:rsid w:val="0090385E"/>
    <w:rsid w:val="009130E8"/>
    <w:rsid w:val="0091381B"/>
    <w:rsid w:val="009163B4"/>
    <w:rsid w:val="0091684D"/>
    <w:rsid w:val="00917CA0"/>
    <w:rsid w:val="00926C95"/>
    <w:rsid w:val="0094220B"/>
    <w:rsid w:val="00943ABF"/>
    <w:rsid w:val="00946732"/>
    <w:rsid w:val="009501BC"/>
    <w:rsid w:val="0095414B"/>
    <w:rsid w:val="0095734F"/>
    <w:rsid w:val="009610C2"/>
    <w:rsid w:val="0096128B"/>
    <w:rsid w:val="00972131"/>
    <w:rsid w:val="00975884"/>
    <w:rsid w:val="00976471"/>
    <w:rsid w:val="009804B0"/>
    <w:rsid w:val="009879C7"/>
    <w:rsid w:val="00987A7C"/>
    <w:rsid w:val="009902CF"/>
    <w:rsid w:val="009914B4"/>
    <w:rsid w:val="00992DF5"/>
    <w:rsid w:val="00993153"/>
    <w:rsid w:val="009A3186"/>
    <w:rsid w:val="009A3E2C"/>
    <w:rsid w:val="009B0E0C"/>
    <w:rsid w:val="009B1E24"/>
    <w:rsid w:val="009B35CD"/>
    <w:rsid w:val="009B4994"/>
    <w:rsid w:val="009C2838"/>
    <w:rsid w:val="009D15C8"/>
    <w:rsid w:val="009D46A2"/>
    <w:rsid w:val="009D7BD3"/>
    <w:rsid w:val="009E6BB8"/>
    <w:rsid w:val="009E7559"/>
    <w:rsid w:val="009E7900"/>
    <w:rsid w:val="009F2344"/>
    <w:rsid w:val="009F4F8F"/>
    <w:rsid w:val="00A001F0"/>
    <w:rsid w:val="00A00E39"/>
    <w:rsid w:val="00A01E79"/>
    <w:rsid w:val="00A0264A"/>
    <w:rsid w:val="00A0266A"/>
    <w:rsid w:val="00A06FDD"/>
    <w:rsid w:val="00A1435C"/>
    <w:rsid w:val="00A16AB7"/>
    <w:rsid w:val="00A24992"/>
    <w:rsid w:val="00A32CE6"/>
    <w:rsid w:val="00A336F0"/>
    <w:rsid w:val="00A4191F"/>
    <w:rsid w:val="00A41E01"/>
    <w:rsid w:val="00A47D49"/>
    <w:rsid w:val="00A5037E"/>
    <w:rsid w:val="00A505ED"/>
    <w:rsid w:val="00A546F9"/>
    <w:rsid w:val="00A54C7C"/>
    <w:rsid w:val="00A5574B"/>
    <w:rsid w:val="00A56F6F"/>
    <w:rsid w:val="00A6085B"/>
    <w:rsid w:val="00A62D06"/>
    <w:rsid w:val="00A70D7D"/>
    <w:rsid w:val="00A70FE0"/>
    <w:rsid w:val="00A828E4"/>
    <w:rsid w:val="00A83998"/>
    <w:rsid w:val="00A84194"/>
    <w:rsid w:val="00A877F8"/>
    <w:rsid w:val="00A94B50"/>
    <w:rsid w:val="00AA2C58"/>
    <w:rsid w:val="00AA30A9"/>
    <w:rsid w:val="00AA698C"/>
    <w:rsid w:val="00AB044B"/>
    <w:rsid w:val="00AB36A1"/>
    <w:rsid w:val="00AC2682"/>
    <w:rsid w:val="00AC7615"/>
    <w:rsid w:val="00AC7BAC"/>
    <w:rsid w:val="00AD099D"/>
    <w:rsid w:val="00AD20F9"/>
    <w:rsid w:val="00AD2DED"/>
    <w:rsid w:val="00AD35F2"/>
    <w:rsid w:val="00AD3717"/>
    <w:rsid w:val="00AD3821"/>
    <w:rsid w:val="00AD459D"/>
    <w:rsid w:val="00AD7BEE"/>
    <w:rsid w:val="00AE5D0E"/>
    <w:rsid w:val="00AF25A3"/>
    <w:rsid w:val="00AF5054"/>
    <w:rsid w:val="00AF7CBC"/>
    <w:rsid w:val="00B0280A"/>
    <w:rsid w:val="00B02DAD"/>
    <w:rsid w:val="00B03171"/>
    <w:rsid w:val="00B04E38"/>
    <w:rsid w:val="00B0552B"/>
    <w:rsid w:val="00B1131E"/>
    <w:rsid w:val="00B14C36"/>
    <w:rsid w:val="00B156DF"/>
    <w:rsid w:val="00B20786"/>
    <w:rsid w:val="00B25306"/>
    <w:rsid w:val="00B32AD9"/>
    <w:rsid w:val="00B33B1E"/>
    <w:rsid w:val="00B36BCB"/>
    <w:rsid w:val="00B427B6"/>
    <w:rsid w:val="00B46C3B"/>
    <w:rsid w:val="00B46CD9"/>
    <w:rsid w:val="00B46EF6"/>
    <w:rsid w:val="00B54AFE"/>
    <w:rsid w:val="00B574B5"/>
    <w:rsid w:val="00B607E1"/>
    <w:rsid w:val="00B65886"/>
    <w:rsid w:val="00B6630E"/>
    <w:rsid w:val="00B6735D"/>
    <w:rsid w:val="00B67427"/>
    <w:rsid w:val="00B70537"/>
    <w:rsid w:val="00B708CD"/>
    <w:rsid w:val="00B7411B"/>
    <w:rsid w:val="00B81A15"/>
    <w:rsid w:val="00B847A9"/>
    <w:rsid w:val="00B85474"/>
    <w:rsid w:val="00B8684B"/>
    <w:rsid w:val="00B86C99"/>
    <w:rsid w:val="00B93311"/>
    <w:rsid w:val="00BA1563"/>
    <w:rsid w:val="00BA2224"/>
    <w:rsid w:val="00BA27ED"/>
    <w:rsid w:val="00BA6A71"/>
    <w:rsid w:val="00BB0D28"/>
    <w:rsid w:val="00BB1378"/>
    <w:rsid w:val="00BC4468"/>
    <w:rsid w:val="00BC5A27"/>
    <w:rsid w:val="00BC7C26"/>
    <w:rsid w:val="00BD1130"/>
    <w:rsid w:val="00BD42F0"/>
    <w:rsid w:val="00BE158A"/>
    <w:rsid w:val="00BE67AD"/>
    <w:rsid w:val="00BE67EA"/>
    <w:rsid w:val="00BE778D"/>
    <w:rsid w:val="00BF472C"/>
    <w:rsid w:val="00BF4FD6"/>
    <w:rsid w:val="00BF77DC"/>
    <w:rsid w:val="00C00F15"/>
    <w:rsid w:val="00C03A07"/>
    <w:rsid w:val="00C03FB6"/>
    <w:rsid w:val="00C178DE"/>
    <w:rsid w:val="00C300D8"/>
    <w:rsid w:val="00C3333F"/>
    <w:rsid w:val="00C366E4"/>
    <w:rsid w:val="00C37175"/>
    <w:rsid w:val="00C4099F"/>
    <w:rsid w:val="00C43068"/>
    <w:rsid w:val="00C43DEF"/>
    <w:rsid w:val="00C4611D"/>
    <w:rsid w:val="00C46C11"/>
    <w:rsid w:val="00C56488"/>
    <w:rsid w:val="00C56E79"/>
    <w:rsid w:val="00C57E2C"/>
    <w:rsid w:val="00C603EF"/>
    <w:rsid w:val="00C621D0"/>
    <w:rsid w:val="00C623AF"/>
    <w:rsid w:val="00C6479E"/>
    <w:rsid w:val="00C705DA"/>
    <w:rsid w:val="00C716A8"/>
    <w:rsid w:val="00C72FA7"/>
    <w:rsid w:val="00C735D5"/>
    <w:rsid w:val="00C75479"/>
    <w:rsid w:val="00C822B1"/>
    <w:rsid w:val="00C87293"/>
    <w:rsid w:val="00C94AA5"/>
    <w:rsid w:val="00C9635E"/>
    <w:rsid w:val="00CA0BDF"/>
    <w:rsid w:val="00CA34F7"/>
    <w:rsid w:val="00CB47B3"/>
    <w:rsid w:val="00CB5F7F"/>
    <w:rsid w:val="00CB6F25"/>
    <w:rsid w:val="00CB7FB3"/>
    <w:rsid w:val="00CC036B"/>
    <w:rsid w:val="00CC5C48"/>
    <w:rsid w:val="00CD2A30"/>
    <w:rsid w:val="00CD2B78"/>
    <w:rsid w:val="00CD6981"/>
    <w:rsid w:val="00CD7120"/>
    <w:rsid w:val="00CD792D"/>
    <w:rsid w:val="00CE0544"/>
    <w:rsid w:val="00CE1F0D"/>
    <w:rsid w:val="00CE441B"/>
    <w:rsid w:val="00CE7F93"/>
    <w:rsid w:val="00CF1C36"/>
    <w:rsid w:val="00CF7FF5"/>
    <w:rsid w:val="00D01450"/>
    <w:rsid w:val="00D01F02"/>
    <w:rsid w:val="00D02838"/>
    <w:rsid w:val="00D02C97"/>
    <w:rsid w:val="00D149B1"/>
    <w:rsid w:val="00D226CA"/>
    <w:rsid w:val="00D300C0"/>
    <w:rsid w:val="00D34076"/>
    <w:rsid w:val="00D34563"/>
    <w:rsid w:val="00D36788"/>
    <w:rsid w:val="00D42740"/>
    <w:rsid w:val="00D42C35"/>
    <w:rsid w:val="00D43999"/>
    <w:rsid w:val="00D44D68"/>
    <w:rsid w:val="00D46045"/>
    <w:rsid w:val="00D5359C"/>
    <w:rsid w:val="00D53E55"/>
    <w:rsid w:val="00D560D2"/>
    <w:rsid w:val="00D568F3"/>
    <w:rsid w:val="00D60DC4"/>
    <w:rsid w:val="00D6125E"/>
    <w:rsid w:val="00D633FB"/>
    <w:rsid w:val="00D63A61"/>
    <w:rsid w:val="00D642A9"/>
    <w:rsid w:val="00D652B7"/>
    <w:rsid w:val="00D6579D"/>
    <w:rsid w:val="00D728A5"/>
    <w:rsid w:val="00D72D0C"/>
    <w:rsid w:val="00D732C4"/>
    <w:rsid w:val="00D76612"/>
    <w:rsid w:val="00D8402A"/>
    <w:rsid w:val="00D840CF"/>
    <w:rsid w:val="00D877C9"/>
    <w:rsid w:val="00D87DE0"/>
    <w:rsid w:val="00D90407"/>
    <w:rsid w:val="00D93EBF"/>
    <w:rsid w:val="00D954CD"/>
    <w:rsid w:val="00DA1335"/>
    <w:rsid w:val="00DA168D"/>
    <w:rsid w:val="00DA55AD"/>
    <w:rsid w:val="00DA6D43"/>
    <w:rsid w:val="00DB7F0A"/>
    <w:rsid w:val="00DB7F1D"/>
    <w:rsid w:val="00DC1028"/>
    <w:rsid w:val="00DC1AEA"/>
    <w:rsid w:val="00DC1BB5"/>
    <w:rsid w:val="00DC4BB8"/>
    <w:rsid w:val="00DD2E70"/>
    <w:rsid w:val="00DD7B93"/>
    <w:rsid w:val="00DE159B"/>
    <w:rsid w:val="00DE5A8D"/>
    <w:rsid w:val="00DF068D"/>
    <w:rsid w:val="00DF22E2"/>
    <w:rsid w:val="00DF669B"/>
    <w:rsid w:val="00DF729B"/>
    <w:rsid w:val="00E03FC6"/>
    <w:rsid w:val="00E04EE9"/>
    <w:rsid w:val="00E05432"/>
    <w:rsid w:val="00E06FD0"/>
    <w:rsid w:val="00E07BDB"/>
    <w:rsid w:val="00E158F0"/>
    <w:rsid w:val="00E15F7B"/>
    <w:rsid w:val="00E2013D"/>
    <w:rsid w:val="00E20EB3"/>
    <w:rsid w:val="00E2174B"/>
    <w:rsid w:val="00E22BB3"/>
    <w:rsid w:val="00E244AE"/>
    <w:rsid w:val="00E3190E"/>
    <w:rsid w:val="00E35905"/>
    <w:rsid w:val="00E405F3"/>
    <w:rsid w:val="00E40D28"/>
    <w:rsid w:val="00E412C2"/>
    <w:rsid w:val="00E442C5"/>
    <w:rsid w:val="00E656C7"/>
    <w:rsid w:val="00E66528"/>
    <w:rsid w:val="00E706FC"/>
    <w:rsid w:val="00E712A7"/>
    <w:rsid w:val="00E7131B"/>
    <w:rsid w:val="00E77E8C"/>
    <w:rsid w:val="00E81243"/>
    <w:rsid w:val="00E82E1B"/>
    <w:rsid w:val="00E8589C"/>
    <w:rsid w:val="00E85C53"/>
    <w:rsid w:val="00E877E6"/>
    <w:rsid w:val="00E96C1A"/>
    <w:rsid w:val="00E97390"/>
    <w:rsid w:val="00EA1937"/>
    <w:rsid w:val="00EA2C53"/>
    <w:rsid w:val="00EB15D7"/>
    <w:rsid w:val="00EB3CD7"/>
    <w:rsid w:val="00EB4BF4"/>
    <w:rsid w:val="00EC0909"/>
    <w:rsid w:val="00EC221E"/>
    <w:rsid w:val="00EC7753"/>
    <w:rsid w:val="00EC7AE5"/>
    <w:rsid w:val="00ED0B66"/>
    <w:rsid w:val="00ED62D3"/>
    <w:rsid w:val="00ED731B"/>
    <w:rsid w:val="00EE322D"/>
    <w:rsid w:val="00EE3D66"/>
    <w:rsid w:val="00EE41FB"/>
    <w:rsid w:val="00EF02C4"/>
    <w:rsid w:val="00EF0E02"/>
    <w:rsid w:val="00F02434"/>
    <w:rsid w:val="00F075D2"/>
    <w:rsid w:val="00F2230B"/>
    <w:rsid w:val="00F24B99"/>
    <w:rsid w:val="00F30503"/>
    <w:rsid w:val="00F40FAF"/>
    <w:rsid w:val="00F42B13"/>
    <w:rsid w:val="00F44233"/>
    <w:rsid w:val="00F45484"/>
    <w:rsid w:val="00F45DBE"/>
    <w:rsid w:val="00F50ED6"/>
    <w:rsid w:val="00F53056"/>
    <w:rsid w:val="00F550D7"/>
    <w:rsid w:val="00F559DD"/>
    <w:rsid w:val="00F62B81"/>
    <w:rsid w:val="00F70B0D"/>
    <w:rsid w:val="00F70F9E"/>
    <w:rsid w:val="00F752E2"/>
    <w:rsid w:val="00F764BF"/>
    <w:rsid w:val="00F81588"/>
    <w:rsid w:val="00F83545"/>
    <w:rsid w:val="00F8363E"/>
    <w:rsid w:val="00F83CC7"/>
    <w:rsid w:val="00F9039D"/>
    <w:rsid w:val="00F90753"/>
    <w:rsid w:val="00F9436B"/>
    <w:rsid w:val="00F94397"/>
    <w:rsid w:val="00F96B47"/>
    <w:rsid w:val="00FA24DB"/>
    <w:rsid w:val="00FA2752"/>
    <w:rsid w:val="00FB2438"/>
    <w:rsid w:val="00FB474E"/>
    <w:rsid w:val="00FB4F31"/>
    <w:rsid w:val="00FC2A77"/>
    <w:rsid w:val="00FC502B"/>
    <w:rsid w:val="00FD2B4A"/>
    <w:rsid w:val="00FD567B"/>
    <w:rsid w:val="00FE240A"/>
    <w:rsid w:val="00FF25B7"/>
    <w:rsid w:val="00FF29CA"/>
    <w:rsid w:val="00FF4E3C"/>
    <w:rsid w:val="00FF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B0D4"/>
  <w15:chartTrackingRefBased/>
  <w15:docId w15:val="{DB476FCF-12C1-4DF8-9B15-ED2429C4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3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E20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1A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11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11E44"/>
  </w:style>
  <w:style w:type="character" w:styleId="Hyperlink">
    <w:name w:val="Hyperlink"/>
    <w:basedOn w:val="DefaultParagraphFont"/>
    <w:uiPriority w:val="99"/>
    <w:unhideWhenUsed/>
    <w:rsid w:val="00EE322D"/>
    <w:rPr>
      <w:color w:val="0000FF"/>
      <w:u w:val="single"/>
    </w:rPr>
  </w:style>
  <w:style w:type="character" w:customStyle="1" w:styleId="Heading5Char">
    <w:name w:val="Heading 5 Char"/>
    <w:basedOn w:val="DefaultParagraphFont"/>
    <w:link w:val="Heading5"/>
    <w:uiPriority w:val="9"/>
    <w:semiHidden/>
    <w:rsid w:val="00111AA4"/>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71190"/>
    <w:rPr>
      <w:color w:val="605E5C"/>
      <w:shd w:val="clear" w:color="auto" w:fill="E1DFDD"/>
    </w:rPr>
  </w:style>
  <w:style w:type="character" w:customStyle="1" w:styleId="Heading2Char">
    <w:name w:val="Heading 2 Char"/>
    <w:basedOn w:val="DefaultParagraphFont"/>
    <w:link w:val="Heading2"/>
    <w:uiPriority w:val="9"/>
    <w:rsid w:val="0041337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F69B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50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ED"/>
    <w:rPr>
      <w:rFonts w:ascii="Segoe UI" w:hAnsi="Segoe UI" w:cs="Segoe UI"/>
      <w:sz w:val="18"/>
      <w:szCs w:val="18"/>
    </w:rPr>
  </w:style>
  <w:style w:type="paragraph" w:styleId="NoSpacing">
    <w:name w:val="No Spacing"/>
    <w:link w:val="NoSpacingChar"/>
    <w:uiPriority w:val="1"/>
    <w:qFormat/>
    <w:rsid w:val="007D488A"/>
    <w:pPr>
      <w:spacing w:after="0" w:line="240" w:lineRule="auto"/>
    </w:pPr>
    <w:rPr>
      <w:rFonts w:eastAsiaTheme="minorEastAsia"/>
    </w:rPr>
  </w:style>
  <w:style w:type="character" w:customStyle="1" w:styleId="NoSpacingChar">
    <w:name w:val="No Spacing Char"/>
    <w:basedOn w:val="DefaultParagraphFont"/>
    <w:link w:val="NoSpacing"/>
    <w:uiPriority w:val="1"/>
    <w:rsid w:val="007D488A"/>
    <w:rPr>
      <w:rFonts w:eastAsiaTheme="minorEastAsia"/>
    </w:rPr>
  </w:style>
  <w:style w:type="paragraph" w:customStyle="1" w:styleId="DecimalAligned">
    <w:name w:val="Decimal Aligned"/>
    <w:basedOn w:val="Normal"/>
    <w:uiPriority w:val="40"/>
    <w:qFormat/>
    <w:rsid w:val="00CB6F25"/>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B6F25"/>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B6F25"/>
    <w:rPr>
      <w:rFonts w:eastAsiaTheme="minorEastAsia" w:cs="Times New Roman"/>
      <w:sz w:val="20"/>
      <w:szCs w:val="20"/>
    </w:rPr>
  </w:style>
  <w:style w:type="character" w:styleId="SubtleEmphasis">
    <w:name w:val="Subtle Emphasis"/>
    <w:basedOn w:val="DefaultParagraphFont"/>
    <w:uiPriority w:val="19"/>
    <w:qFormat/>
    <w:rsid w:val="00CB6F25"/>
    <w:rPr>
      <w:i/>
      <w:iCs/>
    </w:rPr>
  </w:style>
  <w:style w:type="table" w:styleId="MediumShading2-Accent5">
    <w:name w:val="Medium Shading 2 Accent 5"/>
    <w:basedOn w:val="TableNormal"/>
    <w:uiPriority w:val="64"/>
    <w:rsid w:val="00CB6F25"/>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CB6F25"/>
    <w:rPr>
      <w:b/>
      <w:bCs/>
    </w:rPr>
  </w:style>
  <w:style w:type="character" w:styleId="CommentReference">
    <w:name w:val="annotation reference"/>
    <w:basedOn w:val="DefaultParagraphFont"/>
    <w:uiPriority w:val="99"/>
    <w:semiHidden/>
    <w:unhideWhenUsed/>
    <w:rsid w:val="00B67427"/>
    <w:rPr>
      <w:sz w:val="16"/>
      <w:szCs w:val="16"/>
    </w:rPr>
  </w:style>
  <w:style w:type="paragraph" w:styleId="CommentText">
    <w:name w:val="annotation text"/>
    <w:basedOn w:val="Normal"/>
    <w:link w:val="CommentTextChar"/>
    <w:uiPriority w:val="99"/>
    <w:semiHidden/>
    <w:unhideWhenUsed/>
    <w:rsid w:val="00B67427"/>
    <w:pPr>
      <w:spacing w:line="240" w:lineRule="auto"/>
    </w:pPr>
    <w:rPr>
      <w:sz w:val="20"/>
      <w:szCs w:val="20"/>
    </w:rPr>
  </w:style>
  <w:style w:type="character" w:customStyle="1" w:styleId="CommentTextChar">
    <w:name w:val="Comment Text Char"/>
    <w:basedOn w:val="DefaultParagraphFont"/>
    <w:link w:val="CommentText"/>
    <w:uiPriority w:val="99"/>
    <w:semiHidden/>
    <w:rsid w:val="00B67427"/>
    <w:rPr>
      <w:sz w:val="20"/>
      <w:szCs w:val="20"/>
    </w:rPr>
  </w:style>
  <w:style w:type="paragraph" w:styleId="CommentSubject">
    <w:name w:val="annotation subject"/>
    <w:basedOn w:val="CommentText"/>
    <w:next w:val="CommentText"/>
    <w:link w:val="CommentSubjectChar"/>
    <w:uiPriority w:val="99"/>
    <w:semiHidden/>
    <w:unhideWhenUsed/>
    <w:rsid w:val="00B67427"/>
    <w:rPr>
      <w:b/>
      <w:bCs/>
    </w:rPr>
  </w:style>
  <w:style w:type="character" w:customStyle="1" w:styleId="CommentSubjectChar">
    <w:name w:val="Comment Subject Char"/>
    <w:basedOn w:val="CommentTextChar"/>
    <w:link w:val="CommentSubject"/>
    <w:uiPriority w:val="99"/>
    <w:semiHidden/>
    <w:rsid w:val="00B67427"/>
    <w:rPr>
      <w:b/>
      <w:bCs/>
      <w:sz w:val="20"/>
      <w:szCs w:val="20"/>
    </w:rPr>
  </w:style>
  <w:style w:type="paragraph" w:styleId="Revision">
    <w:name w:val="Revision"/>
    <w:hidden/>
    <w:uiPriority w:val="99"/>
    <w:semiHidden/>
    <w:rsid w:val="00B67427"/>
    <w:pPr>
      <w:spacing w:after="0" w:line="240" w:lineRule="auto"/>
    </w:pPr>
  </w:style>
  <w:style w:type="character" w:styleId="FollowedHyperlink">
    <w:name w:val="FollowedHyperlink"/>
    <w:basedOn w:val="DefaultParagraphFont"/>
    <w:uiPriority w:val="99"/>
    <w:semiHidden/>
    <w:unhideWhenUsed/>
    <w:rsid w:val="009914B4"/>
    <w:rPr>
      <w:color w:val="954F72" w:themeColor="followedHyperlink"/>
      <w:u w:val="single"/>
    </w:rPr>
  </w:style>
  <w:style w:type="paragraph" w:styleId="Header">
    <w:name w:val="header"/>
    <w:basedOn w:val="Normal"/>
    <w:link w:val="HeaderChar"/>
    <w:uiPriority w:val="99"/>
    <w:unhideWhenUsed/>
    <w:rsid w:val="00A0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66A"/>
  </w:style>
  <w:style w:type="paragraph" w:styleId="Footer">
    <w:name w:val="footer"/>
    <w:basedOn w:val="Normal"/>
    <w:link w:val="FooterChar"/>
    <w:uiPriority w:val="99"/>
    <w:unhideWhenUsed/>
    <w:rsid w:val="00A0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66A"/>
  </w:style>
  <w:style w:type="character" w:customStyle="1" w:styleId="Heading4Char">
    <w:name w:val="Heading 4 Char"/>
    <w:basedOn w:val="DefaultParagraphFont"/>
    <w:link w:val="Heading4"/>
    <w:uiPriority w:val="9"/>
    <w:rsid w:val="00E20EB3"/>
    <w:rPr>
      <w:rFonts w:asciiTheme="majorHAnsi" w:eastAsiaTheme="majorEastAsia" w:hAnsiTheme="majorHAnsi" w:cstheme="majorBidi"/>
      <w:i/>
      <w:iCs/>
      <w:color w:val="2F5496" w:themeColor="accent1" w:themeShade="BF"/>
    </w:rPr>
  </w:style>
  <w:style w:type="paragraph" w:customStyle="1" w:styleId="3wix2">
    <w:name w:val="_3wix2"/>
    <w:basedOn w:val="Normal"/>
    <w:rsid w:val="001B75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46071">
      <w:bodyDiv w:val="1"/>
      <w:marLeft w:val="0"/>
      <w:marRight w:val="0"/>
      <w:marTop w:val="0"/>
      <w:marBottom w:val="0"/>
      <w:divBdr>
        <w:top w:val="none" w:sz="0" w:space="0" w:color="auto"/>
        <w:left w:val="none" w:sz="0" w:space="0" w:color="auto"/>
        <w:bottom w:val="none" w:sz="0" w:space="0" w:color="auto"/>
        <w:right w:val="none" w:sz="0" w:space="0" w:color="auto"/>
      </w:divBdr>
    </w:div>
    <w:div w:id="161358769">
      <w:bodyDiv w:val="1"/>
      <w:marLeft w:val="0"/>
      <w:marRight w:val="0"/>
      <w:marTop w:val="0"/>
      <w:marBottom w:val="0"/>
      <w:divBdr>
        <w:top w:val="none" w:sz="0" w:space="0" w:color="auto"/>
        <w:left w:val="none" w:sz="0" w:space="0" w:color="auto"/>
        <w:bottom w:val="none" w:sz="0" w:space="0" w:color="auto"/>
        <w:right w:val="none" w:sz="0" w:space="0" w:color="auto"/>
      </w:divBdr>
    </w:div>
    <w:div w:id="485585942">
      <w:bodyDiv w:val="1"/>
      <w:marLeft w:val="0"/>
      <w:marRight w:val="0"/>
      <w:marTop w:val="0"/>
      <w:marBottom w:val="0"/>
      <w:divBdr>
        <w:top w:val="none" w:sz="0" w:space="0" w:color="auto"/>
        <w:left w:val="none" w:sz="0" w:space="0" w:color="auto"/>
        <w:bottom w:val="none" w:sz="0" w:space="0" w:color="auto"/>
        <w:right w:val="none" w:sz="0" w:space="0" w:color="auto"/>
      </w:divBdr>
    </w:div>
    <w:div w:id="689985622">
      <w:bodyDiv w:val="1"/>
      <w:marLeft w:val="0"/>
      <w:marRight w:val="0"/>
      <w:marTop w:val="0"/>
      <w:marBottom w:val="0"/>
      <w:divBdr>
        <w:top w:val="none" w:sz="0" w:space="0" w:color="auto"/>
        <w:left w:val="none" w:sz="0" w:space="0" w:color="auto"/>
        <w:bottom w:val="none" w:sz="0" w:space="0" w:color="auto"/>
        <w:right w:val="none" w:sz="0" w:space="0" w:color="auto"/>
      </w:divBdr>
    </w:div>
    <w:div w:id="746731261">
      <w:bodyDiv w:val="1"/>
      <w:marLeft w:val="0"/>
      <w:marRight w:val="0"/>
      <w:marTop w:val="0"/>
      <w:marBottom w:val="0"/>
      <w:divBdr>
        <w:top w:val="none" w:sz="0" w:space="0" w:color="auto"/>
        <w:left w:val="none" w:sz="0" w:space="0" w:color="auto"/>
        <w:bottom w:val="none" w:sz="0" w:space="0" w:color="auto"/>
        <w:right w:val="none" w:sz="0" w:space="0" w:color="auto"/>
      </w:divBdr>
    </w:div>
    <w:div w:id="956912461">
      <w:bodyDiv w:val="1"/>
      <w:marLeft w:val="0"/>
      <w:marRight w:val="0"/>
      <w:marTop w:val="0"/>
      <w:marBottom w:val="0"/>
      <w:divBdr>
        <w:top w:val="none" w:sz="0" w:space="0" w:color="auto"/>
        <w:left w:val="none" w:sz="0" w:space="0" w:color="auto"/>
        <w:bottom w:val="none" w:sz="0" w:space="0" w:color="auto"/>
        <w:right w:val="none" w:sz="0" w:space="0" w:color="auto"/>
      </w:divBdr>
    </w:div>
    <w:div w:id="1070620689">
      <w:bodyDiv w:val="1"/>
      <w:marLeft w:val="0"/>
      <w:marRight w:val="0"/>
      <w:marTop w:val="0"/>
      <w:marBottom w:val="0"/>
      <w:divBdr>
        <w:top w:val="none" w:sz="0" w:space="0" w:color="auto"/>
        <w:left w:val="none" w:sz="0" w:space="0" w:color="auto"/>
        <w:bottom w:val="none" w:sz="0" w:space="0" w:color="auto"/>
        <w:right w:val="none" w:sz="0" w:space="0" w:color="auto"/>
      </w:divBdr>
      <w:divsChild>
        <w:div w:id="1316759585">
          <w:marLeft w:val="0"/>
          <w:marRight w:val="0"/>
          <w:marTop w:val="0"/>
          <w:marBottom w:val="0"/>
          <w:divBdr>
            <w:top w:val="none" w:sz="0" w:space="0" w:color="auto"/>
            <w:left w:val="none" w:sz="0" w:space="0" w:color="auto"/>
            <w:bottom w:val="none" w:sz="0" w:space="0" w:color="auto"/>
            <w:right w:val="none" w:sz="0" w:space="0" w:color="auto"/>
          </w:divBdr>
          <w:divsChild>
            <w:div w:id="1899199108">
              <w:marLeft w:val="0"/>
              <w:marRight w:val="0"/>
              <w:marTop w:val="0"/>
              <w:marBottom w:val="0"/>
              <w:divBdr>
                <w:top w:val="none" w:sz="0" w:space="0" w:color="auto"/>
                <w:left w:val="none" w:sz="0" w:space="0" w:color="auto"/>
                <w:bottom w:val="none" w:sz="0" w:space="0" w:color="auto"/>
                <w:right w:val="none" w:sz="0" w:space="0" w:color="auto"/>
              </w:divBdr>
            </w:div>
          </w:divsChild>
        </w:div>
        <w:div w:id="990475891">
          <w:marLeft w:val="-150"/>
          <w:marRight w:val="0"/>
          <w:marTop w:val="0"/>
          <w:marBottom w:val="0"/>
          <w:divBdr>
            <w:top w:val="none" w:sz="0" w:space="0" w:color="auto"/>
            <w:left w:val="none" w:sz="0" w:space="0" w:color="auto"/>
            <w:bottom w:val="none" w:sz="0" w:space="0" w:color="auto"/>
            <w:right w:val="none" w:sz="0" w:space="0" w:color="auto"/>
          </w:divBdr>
          <w:divsChild>
            <w:div w:id="230777164">
              <w:marLeft w:val="0"/>
              <w:marRight w:val="300"/>
              <w:marTop w:val="0"/>
              <w:marBottom w:val="300"/>
              <w:divBdr>
                <w:top w:val="none" w:sz="0" w:space="0" w:color="auto"/>
                <w:left w:val="none" w:sz="0" w:space="0" w:color="auto"/>
                <w:bottom w:val="none" w:sz="0" w:space="0" w:color="auto"/>
                <w:right w:val="none" w:sz="0" w:space="0" w:color="auto"/>
              </w:divBdr>
              <w:divsChild>
                <w:div w:id="1690062233">
                  <w:marLeft w:val="0"/>
                  <w:marRight w:val="0"/>
                  <w:marTop w:val="0"/>
                  <w:marBottom w:val="0"/>
                  <w:divBdr>
                    <w:top w:val="none" w:sz="0" w:space="0" w:color="auto"/>
                    <w:left w:val="none" w:sz="0" w:space="0" w:color="auto"/>
                    <w:bottom w:val="none" w:sz="0" w:space="0" w:color="auto"/>
                    <w:right w:val="none" w:sz="0" w:space="0" w:color="auto"/>
                  </w:divBdr>
                  <w:divsChild>
                    <w:div w:id="593591928">
                      <w:marLeft w:val="0"/>
                      <w:marRight w:val="0"/>
                      <w:marTop w:val="0"/>
                      <w:marBottom w:val="0"/>
                      <w:divBdr>
                        <w:top w:val="none" w:sz="0" w:space="0" w:color="auto"/>
                        <w:left w:val="none" w:sz="0" w:space="0" w:color="auto"/>
                        <w:bottom w:val="none" w:sz="0" w:space="0" w:color="auto"/>
                        <w:right w:val="none" w:sz="0" w:space="0" w:color="auto"/>
                      </w:divBdr>
                      <w:divsChild>
                        <w:div w:id="2123719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5254460">
      <w:bodyDiv w:val="1"/>
      <w:marLeft w:val="0"/>
      <w:marRight w:val="0"/>
      <w:marTop w:val="0"/>
      <w:marBottom w:val="0"/>
      <w:divBdr>
        <w:top w:val="none" w:sz="0" w:space="0" w:color="auto"/>
        <w:left w:val="none" w:sz="0" w:space="0" w:color="auto"/>
        <w:bottom w:val="none" w:sz="0" w:space="0" w:color="auto"/>
        <w:right w:val="none" w:sz="0" w:space="0" w:color="auto"/>
      </w:divBdr>
    </w:div>
    <w:div w:id="15276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NewsService.com" TargetMode="External"/><Relationship Id="rId13" Type="http://schemas.openxmlformats.org/officeDocument/2006/relationships/hyperlink" Target="https://www.cencenelec.eu/covid19/Pag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efense.gouv.fr/english/dg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fnor.org/sante-securite-travail/pack-reprise-dactivite/" TargetMode="External"/><Relationship Id="rId5" Type="http://schemas.openxmlformats.org/officeDocument/2006/relationships/footnotes" Target="footnotes.xml"/><Relationship Id="rId15" Type="http://schemas.openxmlformats.org/officeDocument/2006/relationships/hyperlink" Target="https://savoirfaireensemble.fr/" TargetMode="External"/><Relationship Id="rId10" Type="http://schemas.openxmlformats.org/officeDocument/2006/relationships/hyperlink" Target="ftp://ftp.cencenelec.eu/EN/ResearchInnovation/CWA/CWA17553_2020.pdf" TargetMode="External"/><Relationship Id="rId4" Type="http://schemas.openxmlformats.org/officeDocument/2006/relationships/webSettings" Target="webSettings.xml"/><Relationship Id="rId9" Type="http://schemas.openxmlformats.org/officeDocument/2006/relationships/hyperlink" Target="http://WWW.ScienceNewsService.com" TargetMode="External"/><Relationship Id="rId14" Type="http://schemas.openxmlformats.org/officeDocument/2006/relationships/hyperlink" Target="https://www.ifth.org/2020/05/29/covid-19-masques-et-surblouses-guides-et-documents-if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7AA9-ABFF-4708-BFF8-58E947AA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1097</Words>
  <Characters>6346</Characters>
  <Application>Microsoft Office Word</Application>
  <DocSecurity>0</DocSecurity>
  <Lines>132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Bliss</dc:creator>
  <cp:keywords/>
  <dc:description/>
  <cp:lastModifiedBy>Richard Bliss</cp:lastModifiedBy>
  <cp:revision>16</cp:revision>
  <cp:lastPrinted>2020-06-26T00:23:00Z</cp:lastPrinted>
  <dcterms:created xsi:type="dcterms:W3CDTF">2020-07-03T16:17:00Z</dcterms:created>
  <dcterms:modified xsi:type="dcterms:W3CDTF">2020-07-03T16:50:00Z</dcterms:modified>
</cp:coreProperties>
</file>